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5317" w:rsidRPr="00067566" w:rsidRDefault="00715317" w:rsidP="006646A5">
      <w:pPr>
        <w:jc w:val="both"/>
        <w:rPr>
          <w:rFonts w:ascii="Book Antiqua" w:eastAsiaTheme="minorHAnsi" w:hAnsi="Book Antiqua" w:cstheme="minorBidi"/>
          <w:szCs w:val="22"/>
          <w:lang w:val="sr-Cyrl-RS"/>
        </w:rPr>
      </w:pPr>
      <w:bookmarkStart w:id="0" w:name="_GoBack"/>
      <w:bookmarkEnd w:id="0"/>
    </w:p>
    <w:p w:rsidR="000409DB" w:rsidRPr="00067566" w:rsidRDefault="006646A5" w:rsidP="006646A5">
      <w:pPr>
        <w:jc w:val="both"/>
        <w:rPr>
          <w:rFonts w:ascii="Book Antiqua" w:eastAsiaTheme="minorHAnsi" w:hAnsi="Book Antiqua" w:cstheme="minorBidi"/>
          <w:szCs w:val="22"/>
          <w:lang w:val="sr-Cyrl-RS"/>
        </w:rPr>
      </w:pPr>
      <w:r w:rsidRPr="00067566">
        <w:rPr>
          <w:rFonts w:ascii="Book Antiqua" w:eastAsiaTheme="minorHAnsi" w:hAnsi="Book Antiqua" w:cstheme="minorBidi"/>
          <w:szCs w:val="22"/>
          <w:lang w:val="sr-Cyrl-RS"/>
        </w:rPr>
        <w:t>На основу члана 138. став 1. Устава Републике Србије („Службени гласник Републике Србије“ бр. 98/06) и чланова 1. став 1. и 32. став 1. Закона о Заштитнику грађана („Службени гласник Републике Србије“ бр. 79/05 и 54/07), у поступку контроле законитости и правилности рада Казнено-поправног завода у Сремској Митровици Управе за извршење кривичних санкција, поступајући по притужби М</w:t>
      </w:r>
      <w:r w:rsidR="00CB0895">
        <w:rPr>
          <w:rFonts w:ascii="Book Antiqua" w:eastAsiaTheme="minorHAnsi" w:hAnsi="Book Antiqua" w:cstheme="minorBidi"/>
          <w:szCs w:val="22"/>
          <w:lang w:val="sr-Cyrl-RS"/>
        </w:rPr>
        <w:t xml:space="preserve">. </w:t>
      </w:r>
      <w:r w:rsidRPr="00067566">
        <w:rPr>
          <w:rFonts w:ascii="Book Antiqua" w:eastAsiaTheme="minorHAnsi" w:hAnsi="Book Antiqua" w:cstheme="minorBidi"/>
          <w:szCs w:val="22"/>
          <w:lang w:val="sr-Cyrl-RS"/>
        </w:rPr>
        <w:t>А</w:t>
      </w:r>
      <w:r w:rsidR="00CB0895">
        <w:rPr>
          <w:rFonts w:ascii="Book Antiqua" w:eastAsiaTheme="minorHAnsi" w:hAnsi="Book Antiqua" w:cstheme="minorBidi"/>
          <w:szCs w:val="22"/>
          <w:lang w:val="sr-Cyrl-RS"/>
        </w:rPr>
        <w:t>.</w:t>
      </w:r>
      <w:r w:rsidRPr="00067566">
        <w:rPr>
          <w:rFonts w:ascii="Book Antiqua" w:eastAsiaTheme="minorHAnsi" w:hAnsi="Book Antiqua" w:cstheme="minorBidi"/>
          <w:szCs w:val="22"/>
          <w:lang w:val="sr-Cyrl-RS"/>
        </w:rPr>
        <w:t>, Заштитник грађана</w:t>
      </w:r>
    </w:p>
    <w:p w:rsidR="00053BAC" w:rsidRPr="00067566" w:rsidRDefault="00053BAC" w:rsidP="006646A5">
      <w:pPr>
        <w:jc w:val="both"/>
        <w:rPr>
          <w:rFonts w:ascii="Book Antiqua" w:eastAsiaTheme="minorHAnsi" w:hAnsi="Book Antiqua" w:cstheme="minorBidi"/>
          <w:sz w:val="10"/>
          <w:szCs w:val="10"/>
          <w:lang w:val="sr-Cyrl-RS"/>
        </w:rPr>
      </w:pPr>
    </w:p>
    <w:p w:rsidR="006646A5" w:rsidRPr="00067566" w:rsidRDefault="006646A5" w:rsidP="006646A5">
      <w:pPr>
        <w:keepNext/>
        <w:spacing w:after="0"/>
        <w:ind w:firstLine="60"/>
        <w:jc w:val="center"/>
        <w:rPr>
          <w:rFonts w:ascii="Book Antiqua" w:hAnsi="Book Antiqua" w:cs="Arial"/>
          <w:b/>
          <w:spacing w:val="6"/>
          <w:szCs w:val="22"/>
          <w:lang w:val="sr-Cyrl-RS"/>
        </w:rPr>
      </w:pPr>
      <w:r w:rsidRPr="00067566">
        <w:rPr>
          <w:rFonts w:ascii="Book Antiqua" w:hAnsi="Book Antiqua" w:cs="Arial"/>
          <w:b/>
          <w:spacing w:val="6"/>
          <w:szCs w:val="22"/>
          <w:lang w:val="sr-Cyrl-RS"/>
        </w:rPr>
        <w:t>У Т В Р Ђ У Ј Е</w:t>
      </w:r>
    </w:p>
    <w:p w:rsidR="006646A5" w:rsidRPr="00067566" w:rsidRDefault="006646A5" w:rsidP="006646A5">
      <w:pPr>
        <w:keepNext/>
        <w:spacing w:after="0"/>
        <w:ind w:firstLine="60"/>
        <w:jc w:val="center"/>
        <w:rPr>
          <w:rFonts w:ascii="Book Antiqua" w:hAnsi="Book Antiqua" w:cs="Arial"/>
          <w:b/>
          <w:spacing w:val="6"/>
          <w:szCs w:val="22"/>
          <w:lang w:val="sr-Cyrl-RS"/>
        </w:rPr>
      </w:pPr>
    </w:p>
    <w:p w:rsidR="0021368C" w:rsidRDefault="0021368C" w:rsidP="006646A5">
      <w:pPr>
        <w:tabs>
          <w:tab w:val="left" w:pos="7875"/>
        </w:tabs>
        <w:spacing w:after="160" w:line="259" w:lineRule="auto"/>
        <w:jc w:val="both"/>
        <w:rPr>
          <w:rFonts w:ascii="Book Antiqua" w:hAnsi="Book Antiqua" w:cs="Arial"/>
          <w:b/>
          <w:spacing w:val="6"/>
          <w:szCs w:val="22"/>
          <w:lang w:val="sr-Cyrl-RS"/>
        </w:rPr>
      </w:pPr>
    </w:p>
    <w:p w:rsidR="006646A5" w:rsidRPr="00067566" w:rsidRDefault="006646A5" w:rsidP="006646A5">
      <w:pPr>
        <w:tabs>
          <w:tab w:val="left" w:pos="7875"/>
        </w:tabs>
        <w:spacing w:after="160" w:line="259" w:lineRule="auto"/>
        <w:jc w:val="both"/>
        <w:rPr>
          <w:rFonts w:ascii="Book Antiqua" w:hAnsi="Book Antiqua" w:cs="Arial"/>
          <w:b/>
          <w:spacing w:val="6"/>
          <w:szCs w:val="22"/>
          <w:lang w:val="sr-Cyrl-RS"/>
        </w:rPr>
      </w:pPr>
      <w:r w:rsidRPr="00067566">
        <w:rPr>
          <w:rFonts w:ascii="Book Antiqua" w:hAnsi="Book Antiqua" w:cs="Arial"/>
          <w:b/>
          <w:spacing w:val="6"/>
          <w:szCs w:val="22"/>
          <w:lang w:val="sr-Cyrl-RS"/>
        </w:rPr>
        <w:t>Казнено-поправн</w:t>
      </w:r>
      <w:r w:rsidR="008A2A0E">
        <w:rPr>
          <w:rFonts w:ascii="Book Antiqua" w:hAnsi="Book Antiqua" w:cs="Arial"/>
          <w:b/>
          <w:spacing w:val="6"/>
          <w:szCs w:val="22"/>
          <w:lang w:val="sr-Cyrl-RS"/>
        </w:rPr>
        <w:t>и</w:t>
      </w:r>
      <w:r w:rsidRPr="00067566">
        <w:rPr>
          <w:rFonts w:ascii="Book Antiqua" w:hAnsi="Book Antiqua" w:cs="Arial"/>
          <w:b/>
          <w:spacing w:val="6"/>
          <w:szCs w:val="22"/>
          <w:lang w:val="sr-Cyrl-RS"/>
        </w:rPr>
        <w:t xml:space="preserve"> завод у Сремској Митровици начини</w:t>
      </w:r>
      <w:r w:rsidR="008A2A0E">
        <w:rPr>
          <w:rFonts w:ascii="Book Antiqua" w:hAnsi="Book Antiqua" w:cs="Arial"/>
          <w:b/>
          <w:spacing w:val="6"/>
          <w:szCs w:val="22"/>
          <w:lang w:val="sr-Cyrl-RS"/>
        </w:rPr>
        <w:t>о</w:t>
      </w:r>
      <w:r w:rsidRPr="00067566">
        <w:rPr>
          <w:rFonts w:ascii="Book Antiqua" w:hAnsi="Book Antiqua" w:cs="Arial"/>
          <w:b/>
          <w:spacing w:val="6"/>
          <w:szCs w:val="22"/>
          <w:lang w:val="sr-Cyrl-RS"/>
        </w:rPr>
        <w:t xml:space="preserve"> је пропуст у раду на тај начин што није благовремено обавести</w:t>
      </w:r>
      <w:r w:rsidR="008A2A0E">
        <w:rPr>
          <w:rFonts w:ascii="Book Antiqua" w:hAnsi="Book Antiqua" w:cs="Arial"/>
          <w:b/>
          <w:spacing w:val="6"/>
          <w:szCs w:val="22"/>
          <w:lang w:val="sr-Cyrl-RS"/>
        </w:rPr>
        <w:t>о</w:t>
      </w:r>
      <w:r w:rsidRPr="00067566">
        <w:rPr>
          <w:rFonts w:ascii="Book Antiqua" w:hAnsi="Book Antiqua" w:cs="Arial"/>
          <w:b/>
          <w:spacing w:val="6"/>
          <w:szCs w:val="22"/>
          <w:lang w:val="sr-Cyrl-RS"/>
        </w:rPr>
        <w:t xml:space="preserve"> породицу осуђеног </w:t>
      </w:r>
      <w:r w:rsidR="008F4C53" w:rsidRPr="00067566">
        <w:rPr>
          <w:rFonts w:ascii="Book Antiqua" w:hAnsi="Book Antiqua" w:cs="Arial"/>
          <w:b/>
          <w:spacing w:val="6"/>
          <w:szCs w:val="22"/>
          <w:lang w:val="sr-Cyrl-RS"/>
        </w:rPr>
        <w:t>М</w:t>
      </w:r>
      <w:r w:rsidR="00CB0895">
        <w:rPr>
          <w:rFonts w:ascii="Book Antiqua" w:hAnsi="Book Antiqua" w:cs="Arial"/>
          <w:b/>
          <w:spacing w:val="6"/>
          <w:szCs w:val="22"/>
          <w:lang w:val="sr-Cyrl-RS"/>
        </w:rPr>
        <w:t>.</w:t>
      </w:r>
      <w:r w:rsidR="008F4C53" w:rsidRPr="00067566">
        <w:rPr>
          <w:rFonts w:ascii="Book Antiqua" w:hAnsi="Book Antiqua" w:cs="Arial"/>
          <w:b/>
          <w:spacing w:val="6"/>
          <w:szCs w:val="22"/>
          <w:lang w:val="sr-Cyrl-RS"/>
        </w:rPr>
        <w:t xml:space="preserve"> А</w:t>
      </w:r>
      <w:r w:rsidR="00CB0895">
        <w:rPr>
          <w:rFonts w:ascii="Book Antiqua" w:hAnsi="Book Antiqua" w:cs="Arial"/>
          <w:b/>
          <w:spacing w:val="6"/>
          <w:szCs w:val="22"/>
          <w:lang w:val="sr-Cyrl-RS"/>
        </w:rPr>
        <w:t xml:space="preserve">. </w:t>
      </w:r>
      <w:r w:rsidRPr="00067566">
        <w:rPr>
          <w:rFonts w:ascii="Book Antiqua" w:hAnsi="Book Antiqua" w:cs="Arial"/>
          <w:b/>
          <w:spacing w:val="6"/>
          <w:szCs w:val="22"/>
          <w:lang w:val="sr-Cyrl-RS"/>
        </w:rPr>
        <w:t xml:space="preserve">о томе да је </w:t>
      </w:r>
      <w:r w:rsidR="000409DB" w:rsidRPr="00067566">
        <w:rPr>
          <w:rFonts w:ascii="Book Antiqua" w:hAnsi="Book Antiqua" w:cs="Arial"/>
          <w:b/>
          <w:spacing w:val="6"/>
          <w:szCs w:val="22"/>
          <w:lang w:val="sr-Cyrl-RS"/>
        </w:rPr>
        <w:t xml:space="preserve">именовани </w:t>
      </w:r>
      <w:r w:rsidRPr="00067566">
        <w:rPr>
          <w:rFonts w:ascii="Book Antiqua" w:hAnsi="Book Antiqua" w:cs="Arial"/>
          <w:b/>
          <w:spacing w:val="6"/>
          <w:szCs w:val="22"/>
          <w:lang w:val="sr-Cyrl-RS"/>
        </w:rPr>
        <w:t xml:space="preserve">премештен у здравствену установу изван Завода. </w:t>
      </w:r>
    </w:p>
    <w:p w:rsidR="006646A5" w:rsidRDefault="006646A5" w:rsidP="006646A5">
      <w:pPr>
        <w:keepNext/>
        <w:autoSpaceDE w:val="0"/>
        <w:autoSpaceDN w:val="0"/>
        <w:adjustRightInd w:val="0"/>
        <w:jc w:val="both"/>
        <w:rPr>
          <w:rFonts w:ascii="Book Antiqua" w:hAnsi="Book Antiqua" w:cs="Arial"/>
          <w:spacing w:val="6"/>
          <w:szCs w:val="22"/>
          <w:lang w:val="sr-Cyrl-RS"/>
        </w:rPr>
      </w:pPr>
      <w:r w:rsidRPr="00067566">
        <w:rPr>
          <w:rFonts w:ascii="Book Antiqua" w:hAnsi="Book Antiqua" w:cs="Arial"/>
          <w:spacing w:val="6"/>
          <w:szCs w:val="22"/>
          <w:lang w:val="sr-Cyrl-RS"/>
        </w:rPr>
        <w:t xml:space="preserve">На основу утврђеног недостатка у раду, Заштитник грађана, </w:t>
      </w:r>
      <w:r w:rsidRPr="00067566">
        <w:rPr>
          <w:rFonts w:ascii="Book Antiqua" w:eastAsiaTheme="minorHAnsi" w:hAnsi="Book Antiqua" w:cs="Arial"/>
          <w:szCs w:val="22"/>
          <w:lang w:val="sr-Cyrl-RS"/>
        </w:rPr>
        <w:t>у циљу унапређења рада органа управе и унапређењa заштите људских права,</w:t>
      </w:r>
      <w:r w:rsidRPr="00067566">
        <w:rPr>
          <w:rFonts w:ascii="Book Antiqua" w:hAnsi="Book Antiqua" w:cs="Arial"/>
          <w:spacing w:val="6"/>
          <w:szCs w:val="22"/>
          <w:lang w:val="sr-Cyrl-RS"/>
        </w:rPr>
        <w:t xml:space="preserve"> упућује </w:t>
      </w:r>
      <w:r w:rsidRPr="00067566">
        <w:rPr>
          <w:rFonts w:ascii="Book Antiqua" w:hAnsi="Book Antiqua"/>
          <w:spacing w:val="6"/>
          <w:szCs w:val="22"/>
          <w:lang w:val="sr-Cyrl-RS"/>
        </w:rPr>
        <w:t>Управи за извршење кривичних санкција Казнено-поправном заводу у Сремској Митровици</w:t>
      </w:r>
      <w:r w:rsidRPr="00067566">
        <w:rPr>
          <w:rFonts w:ascii="Book Antiqua" w:hAnsi="Book Antiqua" w:cs="Arial"/>
          <w:spacing w:val="6"/>
          <w:szCs w:val="22"/>
          <w:lang w:val="sr-Cyrl-RS"/>
        </w:rPr>
        <w:t xml:space="preserve"> следеће</w:t>
      </w:r>
    </w:p>
    <w:p w:rsidR="0021368C" w:rsidRPr="00067566" w:rsidRDefault="0021368C" w:rsidP="006646A5">
      <w:pPr>
        <w:keepNext/>
        <w:autoSpaceDE w:val="0"/>
        <w:autoSpaceDN w:val="0"/>
        <w:adjustRightInd w:val="0"/>
        <w:jc w:val="both"/>
        <w:rPr>
          <w:rFonts w:ascii="Book Antiqua" w:hAnsi="Book Antiqua" w:cs="Arial"/>
          <w:spacing w:val="6"/>
          <w:szCs w:val="22"/>
          <w:lang w:val="sr-Cyrl-RS"/>
        </w:rPr>
      </w:pPr>
    </w:p>
    <w:p w:rsidR="006646A5" w:rsidRPr="00067566" w:rsidRDefault="006646A5" w:rsidP="006646A5">
      <w:pPr>
        <w:keepNext/>
        <w:spacing w:after="0"/>
        <w:jc w:val="center"/>
        <w:rPr>
          <w:rFonts w:ascii="Book Antiqua" w:hAnsi="Book Antiqua" w:cs="Arial"/>
          <w:b/>
          <w:spacing w:val="6"/>
          <w:szCs w:val="22"/>
          <w:lang w:val="sr-Cyrl-RS"/>
        </w:rPr>
      </w:pPr>
      <w:r w:rsidRPr="00067566">
        <w:rPr>
          <w:rFonts w:ascii="Book Antiqua" w:hAnsi="Book Antiqua" w:cs="Arial"/>
          <w:b/>
          <w:spacing w:val="6"/>
          <w:szCs w:val="22"/>
          <w:lang w:val="sr-Cyrl-RS"/>
        </w:rPr>
        <w:t>П Р Е П О Р У К Е</w:t>
      </w:r>
    </w:p>
    <w:p w:rsidR="006646A5" w:rsidRPr="00067566" w:rsidRDefault="006646A5" w:rsidP="006646A5">
      <w:pPr>
        <w:keepNext/>
        <w:spacing w:after="0"/>
        <w:jc w:val="center"/>
        <w:rPr>
          <w:rFonts w:ascii="Book Antiqua" w:hAnsi="Book Antiqua" w:cs="Arial"/>
          <w:b/>
          <w:spacing w:val="6"/>
          <w:szCs w:val="22"/>
          <w:lang w:val="sr-Cyrl-RS"/>
        </w:rPr>
      </w:pPr>
    </w:p>
    <w:p w:rsidR="006646A5" w:rsidRPr="00067566" w:rsidRDefault="006646A5" w:rsidP="006646A5">
      <w:pPr>
        <w:jc w:val="center"/>
        <w:rPr>
          <w:rFonts w:ascii="Book Antiqua" w:hAnsi="Book Antiqua" w:cs="Arial"/>
          <w:b/>
          <w:szCs w:val="22"/>
          <w:lang w:val="sr-Cyrl-RS"/>
        </w:rPr>
      </w:pPr>
      <w:r w:rsidRPr="00067566">
        <w:rPr>
          <w:rFonts w:ascii="Book Antiqua" w:hAnsi="Book Antiqua" w:cs="Arial"/>
          <w:b/>
          <w:szCs w:val="22"/>
          <w:lang w:val="sr-Cyrl-RS"/>
        </w:rPr>
        <w:t>I</w:t>
      </w:r>
    </w:p>
    <w:p w:rsidR="00BB343E" w:rsidRPr="00374C12" w:rsidRDefault="00374C12" w:rsidP="00BB343E">
      <w:pPr>
        <w:pStyle w:val="clan"/>
        <w:spacing w:before="0"/>
        <w:jc w:val="both"/>
        <w:rPr>
          <w:rFonts w:ascii="Book Antiqua" w:hAnsi="Book Antiqua"/>
          <w:sz w:val="22"/>
          <w:szCs w:val="22"/>
          <w:lang w:val="sr-Cyrl-RS"/>
        </w:rPr>
      </w:pPr>
      <w:r w:rsidRPr="00374C12">
        <w:rPr>
          <w:rFonts w:ascii="Book Antiqua" w:hAnsi="Book Antiqua"/>
          <w:sz w:val="22"/>
          <w:szCs w:val="22"/>
          <w:lang w:val="sr-Cyrl-RS"/>
        </w:rPr>
        <w:t>Казнено-поправни завод у Сремској Митровици ће у будућем раду,</w:t>
      </w:r>
      <w:r>
        <w:rPr>
          <w:rFonts w:ascii="Book Antiqua" w:hAnsi="Book Antiqua"/>
          <w:sz w:val="22"/>
          <w:szCs w:val="22"/>
          <w:lang w:val="sr-Cyrl-RS"/>
        </w:rPr>
        <w:t xml:space="preserve"> у ситуацијама када је осуђени </w:t>
      </w:r>
      <w:r w:rsidRPr="00374C12">
        <w:rPr>
          <w:rFonts w:ascii="Book Antiqua" w:hAnsi="Book Antiqua"/>
          <w:sz w:val="22"/>
          <w:szCs w:val="22"/>
          <w:lang w:val="sr-Cyrl-RS"/>
        </w:rPr>
        <w:t>премештен у здравствену установу</w:t>
      </w:r>
      <w:r w:rsidR="00576EC6">
        <w:rPr>
          <w:rFonts w:ascii="Book Antiqua" w:hAnsi="Book Antiqua"/>
          <w:sz w:val="22"/>
          <w:szCs w:val="22"/>
          <w:lang w:val="sr-Latn-RS"/>
        </w:rPr>
        <w:t xml:space="preserve"> </w:t>
      </w:r>
      <w:r w:rsidR="00576EC6">
        <w:rPr>
          <w:rFonts w:ascii="Book Antiqua" w:hAnsi="Book Antiqua"/>
          <w:sz w:val="22"/>
          <w:szCs w:val="22"/>
          <w:lang w:val="sr-Cyrl-RS"/>
        </w:rPr>
        <w:t>ван Завода</w:t>
      </w:r>
      <w:r w:rsidRPr="00374C12">
        <w:rPr>
          <w:rFonts w:ascii="Book Antiqua" w:hAnsi="Book Antiqua"/>
          <w:sz w:val="22"/>
          <w:szCs w:val="22"/>
          <w:lang w:val="sr-Cyrl-RS"/>
        </w:rPr>
        <w:t xml:space="preserve">, без одлагања </w:t>
      </w:r>
      <w:r>
        <w:rPr>
          <w:rFonts w:ascii="Book Antiqua" w:hAnsi="Book Antiqua"/>
          <w:sz w:val="22"/>
          <w:szCs w:val="22"/>
          <w:lang w:val="sr-Cyrl-RS"/>
        </w:rPr>
        <w:t xml:space="preserve">о томе </w:t>
      </w:r>
      <w:r w:rsidRPr="00374C12">
        <w:rPr>
          <w:rFonts w:ascii="Book Antiqua" w:hAnsi="Book Antiqua"/>
          <w:sz w:val="22"/>
          <w:szCs w:val="22"/>
          <w:lang w:val="sr-Cyrl-RS"/>
        </w:rPr>
        <w:t>обаве</w:t>
      </w:r>
      <w:r w:rsidR="00576EC6">
        <w:rPr>
          <w:rFonts w:ascii="Book Antiqua" w:hAnsi="Book Antiqua"/>
          <w:sz w:val="22"/>
          <w:szCs w:val="22"/>
          <w:lang w:val="sr-Cyrl-RS"/>
        </w:rPr>
        <w:t>стити</w:t>
      </w:r>
      <w:r w:rsidRPr="00374C12">
        <w:rPr>
          <w:rFonts w:ascii="Book Antiqua" w:hAnsi="Book Antiqua"/>
          <w:sz w:val="22"/>
          <w:szCs w:val="22"/>
          <w:lang w:val="sr-Cyrl-RS"/>
        </w:rPr>
        <w:t xml:space="preserve"> </w:t>
      </w:r>
      <w:r>
        <w:rPr>
          <w:rFonts w:ascii="Book Antiqua" w:hAnsi="Book Antiqua"/>
          <w:sz w:val="22"/>
          <w:szCs w:val="22"/>
          <w:lang w:val="sr-Cyrl-RS"/>
        </w:rPr>
        <w:t xml:space="preserve">његовог </w:t>
      </w:r>
      <w:r w:rsidRPr="00374C12">
        <w:rPr>
          <w:rFonts w:ascii="Book Antiqua" w:hAnsi="Book Antiqua"/>
          <w:sz w:val="22"/>
          <w:szCs w:val="22"/>
          <w:lang w:val="sr-Cyrl-RS"/>
        </w:rPr>
        <w:t>брачног друга, децу, усвојенике или лице са којим је до одласка на извршење казне живео у ванбрачној или другој трајној заједници</w:t>
      </w:r>
      <w:r>
        <w:rPr>
          <w:rFonts w:ascii="Book Antiqua" w:hAnsi="Book Antiqua"/>
          <w:sz w:val="22"/>
          <w:szCs w:val="22"/>
          <w:lang w:val="sr-Cyrl-RS"/>
        </w:rPr>
        <w:t xml:space="preserve">, </w:t>
      </w:r>
      <w:r w:rsidRPr="00374C12">
        <w:rPr>
          <w:rFonts w:ascii="Book Antiqua" w:hAnsi="Book Antiqua"/>
          <w:sz w:val="22"/>
          <w:szCs w:val="22"/>
          <w:lang w:val="sr-Cyrl-RS"/>
        </w:rPr>
        <w:t xml:space="preserve">а уколико их осуђени нема онда његове родитеље, усвојитеља, браћу, сестре или даље сроднике.  </w:t>
      </w:r>
    </w:p>
    <w:p w:rsidR="006646A5" w:rsidRPr="00067566" w:rsidRDefault="006646A5" w:rsidP="00BB343E">
      <w:pPr>
        <w:jc w:val="center"/>
        <w:rPr>
          <w:rFonts w:ascii="Book Antiqua" w:hAnsi="Book Antiqua" w:cs="Arial"/>
          <w:b/>
          <w:szCs w:val="22"/>
          <w:lang w:val="sr-Cyrl-RS"/>
        </w:rPr>
      </w:pPr>
      <w:r w:rsidRPr="00067566">
        <w:rPr>
          <w:rFonts w:ascii="Book Antiqua" w:hAnsi="Book Antiqua" w:cs="Arial"/>
          <w:b/>
          <w:szCs w:val="22"/>
          <w:lang w:val="sr-Cyrl-RS"/>
        </w:rPr>
        <w:t>II</w:t>
      </w:r>
    </w:p>
    <w:p w:rsidR="007575A2" w:rsidRDefault="006646A5" w:rsidP="00BB343E">
      <w:pPr>
        <w:spacing w:line="259" w:lineRule="auto"/>
        <w:jc w:val="both"/>
        <w:rPr>
          <w:rFonts w:ascii="Book Antiqua" w:eastAsiaTheme="minorHAnsi" w:hAnsi="Book Antiqua" w:cstheme="minorBidi"/>
          <w:b/>
          <w:szCs w:val="22"/>
          <w:lang w:val="sr-Cyrl-RS"/>
        </w:rPr>
      </w:pPr>
      <w:r w:rsidRPr="00E235C6">
        <w:rPr>
          <w:rFonts w:ascii="Book Antiqua" w:eastAsiaTheme="minorHAnsi" w:hAnsi="Book Antiqua" w:cstheme="minorBidi"/>
          <w:b/>
          <w:szCs w:val="22"/>
          <w:lang w:val="sr-Cyrl-RS"/>
        </w:rPr>
        <w:t>Казнено-поправн</w:t>
      </w:r>
      <w:r w:rsidR="007575A2">
        <w:rPr>
          <w:rFonts w:ascii="Book Antiqua" w:eastAsiaTheme="minorHAnsi" w:hAnsi="Book Antiqua" w:cstheme="minorBidi"/>
          <w:b/>
          <w:szCs w:val="22"/>
          <w:lang w:val="sr-Cyrl-RS"/>
        </w:rPr>
        <w:t>и</w:t>
      </w:r>
      <w:r w:rsidRPr="00E235C6">
        <w:rPr>
          <w:rFonts w:ascii="Book Antiqua" w:eastAsiaTheme="minorHAnsi" w:hAnsi="Book Antiqua" w:cstheme="minorBidi"/>
          <w:b/>
          <w:szCs w:val="22"/>
          <w:lang w:val="sr-Cyrl-RS"/>
        </w:rPr>
        <w:t xml:space="preserve"> завод у Сремској Митровици ће, у будућем раду, </w:t>
      </w:r>
      <w:r w:rsidR="001F1A5D" w:rsidRPr="00E235C6">
        <w:rPr>
          <w:rFonts w:ascii="Book Antiqua" w:eastAsiaTheme="minorHAnsi" w:hAnsi="Book Antiqua" w:cstheme="minorBidi"/>
          <w:b/>
          <w:szCs w:val="22"/>
          <w:lang w:val="sr-Cyrl-RS"/>
        </w:rPr>
        <w:t xml:space="preserve">сачињавати службену белешку о томе </w:t>
      </w:r>
      <w:r w:rsidRPr="00E235C6">
        <w:rPr>
          <w:rFonts w:ascii="Book Antiqua" w:eastAsiaTheme="minorHAnsi" w:hAnsi="Book Antiqua" w:cstheme="minorBidi"/>
          <w:b/>
          <w:szCs w:val="22"/>
          <w:lang w:val="sr-Cyrl-RS"/>
        </w:rPr>
        <w:t xml:space="preserve">које је лице </w:t>
      </w:r>
      <w:r w:rsidR="001F1A5D" w:rsidRPr="00E235C6">
        <w:rPr>
          <w:rFonts w:ascii="Book Antiqua" w:eastAsiaTheme="minorHAnsi" w:hAnsi="Book Antiqua" w:cstheme="minorBidi"/>
          <w:b/>
          <w:szCs w:val="22"/>
          <w:lang w:val="sr-Cyrl-RS"/>
        </w:rPr>
        <w:t xml:space="preserve">из става I ове препоруке </w:t>
      </w:r>
      <w:r w:rsidRPr="00E235C6">
        <w:rPr>
          <w:rFonts w:ascii="Book Antiqua" w:eastAsiaTheme="minorHAnsi" w:hAnsi="Book Antiqua" w:cstheme="minorBidi"/>
          <w:b/>
          <w:szCs w:val="22"/>
          <w:lang w:val="sr-Cyrl-RS"/>
        </w:rPr>
        <w:t xml:space="preserve">и када </w:t>
      </w:r>
      <w:r w:rsidRPr="00576EC6">
        <w:rPr>
          <w:rFonts w:ascii="Book Antiqua" w:eastAsiaTheme="minorHAnsi" w:hAnsi="Book Antiqua" w:cstheme="minorBidi"/>
          <w:b/>
          <w:szCs w:val="22"/>
          <w:lang w:val="sr-Cyrl-RS"/>
        </w:rPr>
        <w:t>обаве</w:t>
      </w:r>
      <w:r w:rsidR="00576EC6" w:rsidRPr="00576EC6">
        <w:rPr>
          <w:rFonts w:ascii="Book Antiqua" w:eastAsiaTheme="minorHAnsi" w:hAnsi="Book Antiqua" w:cstheme="minorBidi"/>
          <w:b/>
          <w:szCs w:val="22"/>
          <w:lang w:val="sr-Cyrl-RS"/>
        </w:rPr>
        <w:t xml:space="preserve">штено </w:t>
      </w:r>
      <w:r w:rsidRPr="00E235C6">
        <w:rPr>
          <w:rFonts w:ascii="Book Antiqua" w:eastAsiaTheme="minorHAnsi" w:hAnsi="Book Antiqua" w:cstheme="minorBidi"/>
          <w:b/>
          <w:szCs w:val="22"/>
          <w:lang w:val="sr-Cyrl-RS"/>
        </w:rPr>
        <w:t>о премештању осуђеног у другу здравствену установу</w:t>
      </w:r>
      <w:r w:rsidR="00576EC6">
        <w:rPr>
          <w:rFonts w:ascii="Book Antiqua" w:eastAsiaTheme="minorHAnsi" w:hAnsi="Book Antiqua" w:cstheme="minorBidi"/>
          <w:b/>
          <w:szCs w:val="22"/>
          <w:lang w:val="sr-Cyrl-RS"/>
        </w:rPr>
        <w:t>, као и ко је у име Завода извршио обавештавање</w:t>
      </w:r>
      <w:r w:rsidR="00DB70E0">
        <w:rPr>
          <w:rFonts w:ascii="Book Antiqua" w:eastAsiaTheme="minorHAnsi" w:hAnsi="Book Antiqua" w:cstheme="minorBidi"/>
          <w:b/>
          <w:szCs w:val="22"/>
          <w:lang w:val="sr-Cyrl-RS"/>
        </w:rPr>
        <w:t xml:space="preserve">, те обезбедити да </w:t>
      </w:r>
      <w:r w:rsidR="00DB70E0" w:rsidRPr="00E235C6">
        <w:rPr>
          <w:rFonts w:ascii="Book Antiqua" w:eastAsiaTheme="minorHAnsi" w:hAnsi="Book Antiqua" w:cstheme="minorBidi"/>
          <w:b/>
          <w:szCs w:val="22"/>
          <w:lang w:val="sr-Cyrl-RS"/>
        </w:rPr>
        <w:t>службен</w:t>
      </w:r>
      <w:r w:rsidR="00DB70E0">
        <w:rPr>
          <w:rFonts w:ascii="Book Antiqua" w:eastAsiaTheme="minorHAnsi" w:hAnsi="Book Antiqua" w:cstheme="minorBidi"/>
          <w:b/>
          <w:szCs w:val="22"/>
          <w:lang w:val="sr-Cyrl-RS"/>
        </w:rPr>
        <w:t>а</w:t>
      </w:r>
      <w:r w:rsidR="00DB70E0" w:rsidRPr="00E235C6">
        <w:rPr>
          <w:rFonts w:ascii="Book Antiqua" w:eastAsiaTheme="minorHAnsi" w:hAnsi="Book Antiqua" w:cstheme="minorBidi"/>
          <w:b/>
          <w:szCs w:val="22"/>
          <w:lang w:val="sr-Cyrl-RS"/>
        </w:rPr>
        <w:t xml:space="preserve"> белешк</w:t>
      </w:r>
      <w:r w:rsidR="00DB70E0">
        <w:rPr>
          <w:rFonts w:ascii="Book Antiqua" w:eastAsiaTheme="minorHAnsi" w:hAnsi="Book Antiqua" w:cstheme="minorBidi"/>
          <w:b/>
          <w:szCs w:val="22"/>
          <w:lang w:val="sr-Cyrl-RS"/>
        </w:rPr>
        <w:t>а</w:t>
      </w:r>
      <w:r w:rsidR="00DB70E0" w:rsidRPr="00E235C6">
        <w:rPr>
          <w:rFonts w:ascii="Book Antiqua" w:eastAsiaTheme="minorHAnsi" w:hAnsi="Book Antiqua" w:cstheme="minorBidi"/>
          <w:b/>
          <w:szCs w:val="22"/>
          <w:lang w:val="sr-Cyrl-RS"/>
        </w:rPr>
        <w:t xml:space="preserve"> </w:t>
      </w:r>
      <w:r w:rsidR="00DB70E0">
        <w:rPr>
          <w:rFonts w:ascii="Book Antiqua" w:eastAsiaTheme="minorHAnsi" w:hAnsi="Book Antiqua" w:cstheme="minorBidi"/>
          <w:b/>
          <w:szCs w:val="22"/>
          <w:lang w:val="sr-Cyrl-RS"/>
        </w:rPr>
        <w:t xml:space="preserve">буде </w:t>
      </w:r>
      <w:r w:rsidR="00576EC6">
        <w:rPr>
          <w:rFonts w:ascii="Book Antiqua" w:eastAsiaTheme="minorHAnsi" w:hAnsi="Book Antiqua" w:cstheme="minorBidi"/>
          <w:b/>
          <w:szCs w:val="22"/>
          <w:lang w:val="sr-Cyrl-RS"/>
        </w:rPr>
        <w:t>уложена</w:t>
      </w:r>
      <w:r w:rsidR="001F1A5D" w:rsidRPr="00E235C6">
        <w:rPr>
          <w:rFonts w:ascii="Book Antiqua" w:eastAsiaTheme="minorHAnsi" w:hAnsi="Book Antiqua" w:cstheme="minorBidi"/>
          <w:b/>
          <w:szCs w:val="22"/>
          <w:lang w:val="sr-Cyrl-RS"/>
        </w:rPr>
        <w:t xml:space="preserve"> у здравствени картон осуђеног</w:t>
      </w:r>
      <w:r w:rsidR="007575A2">
        <w:rPr>
          <w:rFonts w:ascii="Book Antiqua" w:eastAsiaTheme="minorHAnsi" w:hAnsi="Book Antiqua" w:cstheme="minorBidi"/>
          <w:b/>
          <w:szCs w:val="22"/>
          <w:lang w:val="sr-Cyrl-RS"/>
        </w:rPr>
        <w:t>.</w:t>
      </w:r>
    </w:p>
    <w:p w:rsidR="0021368C" w:rsidRPr="00CE2203" w:rsidRDefault="0021368C" w:rsidP="00CE2203">
      <w:pPr>
        <w:tabs>
          <w:tab w:val="left" w:pos="7875"/>
        </w:tabs>
        <w:jc w:val="both"/>
        <w:rPr>
          <w:rFonts w:ascii="Book Antiqua" w:hAnsi="Book Antiqua" w:cs="Arial"/>
          <w:spacing w:val="6"/>
          <w:szCs w:val="22"/>
          <w:lang w:val="sr-Cyrl-RS"/>
        </w:rPr>
      </w:pPr>
    </w:p>
    <w:p w:rsidR="00554B9C" w:rsidRPr="00067566" w:rsidRDefault="00554B9C" w:rsidP="00554B9C">
      <w:pPr>
        <w:jc w:val="center"/>
        <w:rPr>
          <w:rFonts w:ascii="Book Antiqua" w:eastAsiaTheme="minorHAnsi" w:hAnsi="Book Antiqua" w:cs="Book Antiqua"/>
          <w:b/>
          <w:bCs/>
          <w:szCs w:val="22"/>
          <w:lang w:val="sr-Cyrl-RS"/>
        </w:rPr>
      </w:pPr>
      <w:r w:rsidRPr="00067566">
        <w:rPr>
          <w:rFonts w:ascii="Book Antiqua" w:eastAsiaTheme="minorHAnsi" w:hAnsi="Book Antiqua" w:cs="Book Antiqua"/>
          <w:b/>
          <w:bCs/>
          <w:szCs w:val="22"/>
          <w:lang w:val="sr-Cyrl-RS"/>
        </w:rPr>
        <w:t>III</w:t>
      </w:r>
    </w:p>
    <w:p w:rsidR="00554B9C" w:rsidRDefault="006646A5" w:rsidP="00BB343E">
      <w:pPr>
        <w:jc w:val="both"/>
        <w:rPr>
          <w:rFonts w:ascii="Book Antiqua" w:hAnsi="Book Antiqua"/>
          <w:b/>
          <w:spacing w:val="8"/>
          <w:szCs w:val="22"/>
          <w:lang w:val="sr-Cyrl-RS"/>
        </w:rPr>
      </w:pPr>
      <w:r w:rsidRPr="008D1D67">
        <w:rPr>
          <w:rFonts w:ascii="Book Antiqua" w:eastAsiaTheme="minorHAnsi" w:hAnsi="Book Antiqua" w:cs="Book Antiqua"/>
          <w:b/>
          <w:bCs/>
          <w:szCs w:val="22"/>
          <w:lang w:val="sr-Cyrl-RS"/>
        </w:rPr>
        <w:lastRenderedPageBreak/>
        <w:t xml:space="preserve">Управник Казнено-поправног завода у </w:t>
      </w:r>
      <w:r w:rsidRPr="008D1D67">
        <w:rPr>
          <w:rFonts w:ascii="Book Antiqua" w:eastAsiaTheme="minorHAnsi" w:hAnsi="Book Antiqua" w:cstheme="minorBidi"/>
          <w:b/>
          <w:szCs w:val="22"/>
          <w:lang w:val="sr-Cyrl-RS"/>
        </w:rPr>
        <w:t xml:space="preserve">Сремској Митровици </w:t>
      </w:r>
      <w:r w:rsidRPr="008D1D67">
        <w:rPr>
          <w:rFonts w:ascii="Book Antiqua" w:eastAsiaTheme="minorHAnsi" w:hAnsi="Book Antiqua" w:cs="Book Antiqua"/>
          <w:b/>
          <w:bCs/>
          <w:szCs w:val="22"/>
          <w:lang w:val="sr-Cyrl-RS"/>
        </w:rPr>
        <w:t>ће без одлагања предузети мере из своје надлежности у циљу испитивања одговорности запослених за пропуст у раду констатован овим актом.</w:t>
      </w:r>
      <w:r w:rsidR="00554B9C" w:rsidRPr="00067566">
        <w:rPr>
          <w:rFonts w:ascii="Book Antiqua" w:hAnsi="Book Antiqua"/>
          <w:b/>
          <w:spacing w:val="8"/>
          <w:szCs w:val="22"/>
          <w:lang w:val="sr-Cyrl-RS"/>
        </w:rPr>
        <w:t xml:space="preserve"> </w:t>
      </w:r>
    </w:p>
    <w:p w:rsidR="000216FC" w:rsidRDefault="006E6957" w:rsidP="006E6957">
      <w:pPr>
        <w:jc w:val="center"/>
        <w:rPr>
          <w:rFonts w:ascii="Book Antiqua" w:hAnsi="Book Antiqua"/>
          <w:b/>
          <w:spacing w:val="8"/>
          <w:szCs w:val="22"/>
          <w:lang w:val="sr-Cyrl-RS"/>
        </w:rPr>
      </w:pPr>
      <w:r w:rsidRPr="00067566">
        <w:rPr>
          <w:rFonts w:ascii="Book Antiqua" w:hAnsi="Book Antiqua"/>
          <w:b/>
          <w:spacing w:val="8"/>
          <w:szCs w:val="22"/>
          <w:lang w:val="sr-Cyrl-RS"/>
        </w:rPr>
        <w:t>IV</w:t>
      </w:r>
    </w:p>
    <w:p w:rsidR="000216FC" w:rsidRPr="00067566" w:rsidRDefault="000216FC" w:rsidP="00BB343E">
      <w:pPr>
        <w:jc w:val="both"/>
        <w:rPr>
          <w:rFonts w:ascii="Book Antiqua" w:hAnsi="Book Antiqua"/>
          <w:b/>
          <w:spacing w:val="8"/>
          <w:szCs w:val="22"/>
          <w:lang w:val="sr-Cyrl-RS"/>
        </w:rPr>
      </w:pPr>
      <w:r w:rsidRPr="00067566">
        <w:rPr>
          <w:rFonts w:ascii="Book Antiqua" w:eastAsiaTheme="minorHAnsi" w:hAnsi="Book Antiqua" w:cs="Book Antiqua"/>
          <w:b/>
          <w:bCs/>
          <w:szCs w:val="22"/>
          <w:lang w:val="sr-Cyrl-RS"/>
        </w:rPr>
        <w:t>Казнено-поправн</w:t>
      </w:r>
      <w:r>
        <w:rPr>
          <w:rFonts w:ascii="Book Antiqua" w:eastAsiaTheme="minorHAnsi" w:hAnsi="Book Antiqua" w:cs="Book Antiqua"/>
          <w:b/>
          <w:bCs/>
          <w:szCs w:val="22"/>
          <w:lang w:val="sr-Cyrl-RS"/>
        </w:rPr>
        <w:t>и</w:t>
      </w:r>
      <w:r w:rsidRPr="00067566">
        <w:rPr>
          <w:rFonts w:ascii="Book Antiqua" w:eastAsiaTheme="minorHAnsi" w:hAnsi="Book Antiqua" w:cs="Book Antiqua"/>
          <w:b/>
          <w:bCs/>
          <w:szCs w:val="22"/>
          <w:lang w:val="sr-Cyrl-RS"/>
        </w:rPr>
        <w:t xml:space="preserve"> завод у </w:t>
      </w:r>
      <w:r w:rsidRPr="00067566">
        <w:rPr>
          <w:rFonts w:ascii="Book Antiqua" w:eastAsiaTheme="minorHAnsi" w:hAnsi="Book Antiqua" w:cstheme="minorBidi"/>
          <w:b/>
          <w:szCs w:val="22"/>
          <w:lang w:val="sr-Cyrl-RS"/>
        </w:rPr>
        <w:t xml:space="preserve">Сремској Митровици </w:t>
      </w:r>
      <w:r>
        <w:rPr>
          <w:rFonts w:ascii="Book Antiqua" w:hAnsi="Book Antiqua"/>
          <w:b/>
          <w:szCs w:val="22"/>
          <w:lang w:val="sr-Cyrl-RS"/>
        </w:rPr>
        <w:t xml:space="preserve">ће у писаној форми обавестити притужиоца </w:t>
      </w:r>
      <w:r w:rsidR="006E6957">
        <w:rPr>
          <w:rFonts w:ascii="Book Antiqua" w:hAnsi="Book Antiqua"/>
          <w:b/>
          <w:szCs w:val="22"/>
          <w:lang w:val="sr-Cyrl-RS"/>
        </w:rPr>
        <w:t>М</w:t>
      </w:r>
      <w:r w:rsidR="00B121D2">
        <w:rPr>
          <w:rFonts w:ascii="Book Antiqua" w:hAnsi="Book Antiqua"/>
          <w:b/>
          <w:szCs w:val="22"/>
          <w:lang w:val="sr-Latn-RS"/>
        </w:rPr>
        <w:t>.</w:t>
      </w:r>
      <w:r w:rsidR="00B121D2">
        <w:rPr>
          <w:rFonts w:ascii="Book Antiqua" w:hAnsi="Book Antiqua"/>
          <w:b/>
          <w:szCs w:val="22"/>
          <w:lang w:val="sr-Cyrl-RS"/>
        </w:rPr>
        <w:t xml:space="preserve"> А.</w:t>
      </w:r>
      <w:r>
        <w:rPr>
          <w:rFonts w:ascii="Book Antiqua" w:hAnsi="Book Antiqua"/>
          <w:b/>
          <w:szCs w:val="22"/>
          <w:lang w:val="sr-Cyrl-RS"/>
        </w:rPr>
        <w:t xml:space="preserve"> да је начињен пропуст у раду </w:t>
      </w:r>
      <w:r w:rsidR="006E6957">
        <w:rPr>
          <w:rFonts w:ascii="Book Antiqua" w:hAnsi="Book Antiqua"/>
          <w:b/>
          <w:szCs w:val="22"/>
          <w:lang w:val="sr-Cyrl-RS"/>
        </w:rPr>
        <w:t>Завода и извинити му се за исти.</w:t>
      </w:r>
    </w:p>
    <w:p w:rsidR="00981803" w:rsidRPr="00067566" w:rsidRDefault="00981803" w:rsidP="00981803">
      <w:pPr>
        <w:jc w:val="center"/>
        <w:rPr>
          <w:rFonts w:ascii="Book Antiqua" w:hAnsi="Book Antiqua"/>
          <w:b/>
          <w:spacing w:val="8"/>
          <w:szCs w:val="22"/>
          <w:lang w:val="sr-Cyrl-RS"/>
        </w:rPr>
      </w:pPr>
      <w:r w:rsidRPr="00067566">
        <w:rPr>
          <w:rFonts w:ascii="Book Antiqua" w:hAnsi="Book Antiqua"/>
          <w:b/>
          <w:spacing w:val="8"/>
          <w:szCs w:val="22"/>
          <w:lang w:val="sr-Cyrl-RS"/>
        </w:rPr>
        <w:t>V</w:t>
      </w:r>
    </w:p>
    <w:p w:rsidR="006646A5" w:rsidRPr="00067566" w:rsidRDefault="006646A5" w:rsidP="006646A5">
      <w:pPr>
        <w:jc w:val="both"/>
        <w:rPr>
          <w:rFonts w:ascii="Book Antiqua" w:hAnsi="Book Antiqua" w:cs="Arial"/>
          <w:b/>
          <w:szCs w:val="22"/>
          <w:lang w:val="sr-Cyrl-RS"/>
        </w:rPr>
      </w:pPr>
      <w:r w:rsidRPr="00067566">
        <w:rPr>
          <w:rFonts w:ascii="Book Antiqua" w:hAnsi="Book Antiqua"/>
          <w:b/>
          <w:spacing w:val="8"/>
          <w:szCs w:val="22"/>
          <w:lang w:val="sr-Cyrl-RS"/>
        </w:rPr>
        <w:t xml:space="preserve">Управа за извршење кривичних санкција ће са садржином ове препоруке упознати све установе за извршење кривичних санкција и </w:t>
      </w:r>
      <w:r w:rsidRPr="00067566">
        <w:rPr>
          <w:rFonts w:ascii="Book Antiqua" w:hAnsi="Book Antiqua" w:cs="Arial"/>
          <w:b/>
          <w:szCs w:val="22"/>
          <w:lang w:val="sr-Cyrl-RS"/>
        </w:rPr>
        <w:t>обезбедиће њено спровођење.</w:t>
      </w:r>
    </w:p>
    <w:p w:rsidR="00066F09" w:rsidRPr="00067566" w:rsidRDefault="00066F09" w:rsidP="006646A5">
      <w:pPr>
        <w:jc w:val="both"/>
        <w:rPr>
          <w:rFonts w:ascii="Book Antiqua" w:hAnsi="Book Antiqua"/>
          <w:spacing w:val="6"/>
          <w:szCs w:val="22"/>
          <w:lang w:val="sr-Cyrl-RS"/>
        </w:rPr>
      </w:pPr>
    </w:p>
    <w:p w:rsidR="006646A5" w:rsidRPr="00CC5831" w:rsidRDefault="006646A5" w:rsidP="00CC5831">
      <w:pPr>
        <w:jc w:val="both"/>
        <w:rPr>
          <w:rFonts w:ascii="Book Antiqua" w:eastAsiaTheme="minorHAnsi" w:hAnsi="Book Antiqua" w:cs="Arial"/>
          <w:szCs w:val="22"/>
          <w:lang w:val="sr-Cyrl-RS"/>
        </w:rPr>
      </w:pPr>
      <w:r w:rsidRPr="00067566">
        <w:rPr>
          <w:rFonts w:ascii="Book Antiqua" w:hAnsi="Book Antiqua"/>
          <w:spacing w:val="6"/>
          <w:szCs w:val="22"/>
          <w:lang w:val="sr-Cyrl-RS"/>
        </w:rPr>
        <w:t xml:space="preserve">Управа за извршење кривичних санкција и Казнено-поправни завод у Сремској Митровици </w:t>
      </w:r>
      <w:r w:rsidRPr="00067566">
        <w:rPr>
          <w:rFonts w:ascii="Book Antiqua" w:hAnsi="Book Antiqua" w:cs="Arial"/>
          <w:spacing w:val="6"/>
          <w:szCs w:val="22"/>
          <w:lang w:val="sr-Cyrl-RS"/>
        </w:rPr>
        <w:t>обавестиће Заштитника грађана</w:t>
      </w:r>
      <w:r w:rsidRPr="00067566">
        <w:rPr>
          <w:rFonts w:ascii="Book Antiqua" w:eastAsiaTheme="minorHAnsi" w:hAnsi="Book Antiqua" w:cs="Arial"/>
          <w:szCs w:val="22"/>
          <w:lang w:val="sr-Cyrl-RS"/>
        </w:rPr>
        <w:t xml:space="preserve"> о поступању по упућеним препорукама</w:t>
      </w:r>
      <w:r w:rsidRPr="00067566">
        <w:rPr>
          <w:rFonts w:ascii="Book Antiqua" w:hAnsi="Book Antiqua" w:cs="Arial"/>
          <w:spacing w:val="6"/>
          <w:szCs w:val="22"/>
          <w:lang w:val="sr-Cyrl-RS"/>
        </w:rPr>
        <w:t xml:space="preserve">, у року од 60 дана од дана пријема овог акта, </w:t>
      </w:r>
      <w:r w:rsidRPr="00067566">
        <w:rPr>
          <w:rFonts w:ascii="Book Antiqua" w:eastAsiaTheme="minorHAnsi" w:hAnsi="Book Antiqua" w:cs="Arial"/>
          <w:szCs w:val="22"/>
          <w:lang w:val="sr-Cyrl-RS"/>
        </w:rPr>
        <w:t>уз достављање релевантне документације и других доказа на основу којих се са сигурношћу може утврдити да је по њима поступљено.</w:t>
      </w:r>
    </w:p>
    <w:p w:rsidR="006646A5" w:rsidRPr="00067566" w:rsidRDefault="006646A5" w:rsidP="006646A5">
      <w:pPr>
        <w:jc w:val="center"/>
        <w:rPr>
          <w:rFonts w:ascii="Book Antiqua" w:hAnsi="Book Antiqua"/>
          <w:b/>
          <w:i/>
          <w:szCs w:val="22"/>
          <w:lang w:val="sr-Cyrl-RS"/>
        </w:rPr>
      </w:pPr>
      <w:r w:rsidRPr="00067566">
        <w:rPr>
          <w:rFonts w:ascii="Book Antiqua" w:hAnsi="Book Antiqua"/>
          <w:b/>
          <w:i/>
          <w:szCs w:val="22"/>
          <w:lang w:val="sr-Cyrl-RS"/>
        </w:rPr>
        <w:t>Р а з л о з и</w:t>
      </w:r>
    </w:p>
    <w:p w:rsidR="006646A5" w:rsidRPr="00067566" w:rsidRDefault="006646A5" w:rsidP="007B5136">
      <w:pPr>
        <w:jc w:val="both"/>
        <w:rPr>
          <w:rFonts w:ascii="Book Antiqua" w:hAnsi="Book Antiqua"/>
          <w:bCs/>
          <w:szCs w:val="22"/>
          <w:lang w:val="sr-Cyrl-RS"/>
        </w:rPr>
      </w:pPr>
      <w:r w:rsidRPr="00067566">
        <w:rPr>
          <w:rFonts w:ascii="Book Antiqua" w:hAnsi="Book Antiqua"/>
          <w:bCs/>
          <w:szCs w:val="22"/>
          <w:lang w:val="sr-Cyrl-RS"/>
        </w:rPr>
        <w:t>Заштитник грађана је примио притужбу осуђеног лица М</w:t>
      </w:r>
      <w:r w:rsidR="003D4F97">
        <w:rPr>
          <w:rFonts w:ascii="Book Antiqua" w:hAnsi="Book Antiqua"/>
          <w:bCs/>
          <w:szCs w:val="22"/>
          <w:lang w:val="sr-Cyrl-RS"/>
        </w:rPr>
        <w:t>.</w:t>
      </w:r>
      <w:r w:rsidRPr="00067566">
        <w:rPr>
          <w:rFonts w:ascii="Book Antiqua" w:hAnsi="Book Antiqua"/>
          <w:bCs/>
          <w:szCs w:val="22"/>
          <w:lang w:val="sr-Cyrl-RS"/>
        </w:rPr>
        <w:t xml:space="preserve"> А</w:t>
      </w:r>
      <w:r w:rsidR="003D4F97">
        <w:rPr>
          <w:rFonts w:ascii="Book Antiqua" w:hAnsi="Book Antiqua"/>
          <w:bCs/>
          <w:szCs w:val="22"/>
          <w:lang w:val="sr-Cyrl-RS"/>
        </w:rPr>
        <w:t>.</w:t>
      </w:r>
      <w:r w:rsidRPr="00067566">
        <w:rPr>
          <w:rFonts w:ascii="Book Antiqua" w:hAnsi="Book Antiqua"/>
          <w:bCs/>
          <w:szCs w:val="22"/>
          <w:lang w:val="sr-Cyrl-RS"/>
        </w:rPr>
        <w:t xml:space="preserve"> коју је у његово име поднео син</w:t>
      </w:r>
      <w:r w:rsidR="00BB343E" w:rsidRPr="00067566">
        <w:rPr>
          <w:rFonts w:ascii="Book Antiqua" w:hAnsi="Book Antiqua"/>
          <w:bCs/>
          <w:szCs w:val="22"/>
          <w:lang w:val="sr-Cyrl-RS"/>
        </w:rPr>
        <w:t xml:space="preserve"> М</w:t>
      </w:r>
      <w:r w:rsidR="003D4F97">
        <w:rPr>
          <w:rFonts w:ascii="Book Antiqua" w:hAnsi="Book Antiqua"/>
          <w:bCs/>
          <w:szCs w:val="22"/>
          <w:lang w:val="sr-Cyrl-RS"/>
        </w:rPr>
        <w:t>.</w:t>
      </w:r>
      <w:r w:rsidR="00BB343E" w:rsidRPr="00067566">
        <w:rPr>
          <w:rFonts w:ascii="Book Antiqua" w:hAnsi="Book Antiqua"/>
          <w:bCs/>
          <w:szCs w:val="22"/>
          <w:lang w:val="sr-Cyrl-RS"/>
        </w:rPr>
        <w:t xml:space="preserve"> А</w:t>
      </w:r>
      <w:r w:rsidR="003D4F97">
        <w:rPr>
          <w:rFonts w:ascii="Book Antiqua" w:hAnsi="Book Antiqua"/>
          <w:bCs/>
          <w:szCs w:val="22"/>
          <w:lang w:val="sr-Cyrl-RS"/>
        </w:rPr>
        <w:t>.</w:t>
      </w:r>
      <w:r w:rsidRPr="00067566">
        <w:rPr>
          <w:rFonts w:ascii="Book Antiqua" w:hAnsi="Book Antiqua"/>
          <w:bCs/>
          <w:szCs w:val="22"/>
          <w:lang w:val="sr-Cyrl-RS"/>
        </w:rPr>
        <w:t xml:space="preserve"> У притужби је, између осталог наведено, да је породица именованог, 31. јула 2016. године, дошла у Казнено-поправни завод у Сремској Митровици да га посети и да је том приликом сазнала да је он, још 26. јула 2016. године, доживео инфаркт због чега је истог дана </w:t>
      </w:r>
      <w:r w:rsidR="00B8188A" w:rsidRPr="00067566">
        <w:rPr>
          <w:rFonts w:ascii="Book Antiqua" w:hAnsi="Book Antiqua"/>
          <w:bCs/>
          <w:szCs w:val="22"/>
          <w:lang w:val="sr-Cyrl-RS"/>
        </w:rPr>
        <w:t>премештен</w:t>
      </w:r>
      <w:r w:rsidRPr="00067566">
        <w:rPr>
          <w:rFonts w:ascii="Book Antiqua" w:hAnsi="Book Antiqua"/>
          <w:bCs/>
          <w:szCs w:val="22"/>
          <w:lang w:val="sr-Cyrl-RS"/>
        </w:rPr>
        <w:t xml:space="preserve"> у Општу болницу „Сремска Митровица“, као и да се тамо и даље налази.</w:t>
      </w:r>
    </w:p>
    <w:p w:rsidR="006646A5" w:rsidRPr="00067566" w:rsidRDefault="006646A5" w:rsidP="007B5136">
      <w:pPr>
        <w:jc w:val="both"/>
        <w:rPr>
          <w:rFonts w:ascii="Book Antiqua" w:eastAsiaTheme="minorHAnsi" w:hAnsi="Book Antiqua" w:cstheme="minorBidi"/>
          <w:szCs w:val="22"/>
          <w:lang w:val="sr-Cyrl-RS"/>
        </w:rPr>
      </w:pPr>
      <w:r w:rsidRPr="00067566">
        <w:rPr>
          <w:rFonts w:ascii="Book Antiqua" w:eastAsiaTheme="minorHAnsi" w:hAnsi="Book Antiqua" w:cstheme="minorBidi"/>
          <w:szCs w:val="22"/>
          <w:lang w:val="sr-Cyrl-RS"/>
        </w:rPr>
        <w:t xml:space="preserve">Поступајући по наводима притужбе, Заштитник грађана је актом дел.бр. 29801 од 04. августа 2016. године покренуо поступак контроле законитости и правилности рада Казнено-поправног завода у Сремској Митровици, а у складу са чланом 25. став 5. Закона о Заштитнику грађана и пре него што су искоришћена сва расположива правна средства, и затражио од Завода да достави </w:t>
      </w:r>
      <w:r w:rsidR="00621978" w:rsidRPr="00067566">
        <w:rPr>
          <w:rFonts w:ascii="Book Antiqua" w:eastAsiaTheme="minorHAnsi" w:hAnsi="Book Antiqua" w:cstheme="minorBidi"/>
          <w:szCs w:val="22"/>
          <w:lang w:val="sr-Cyrl-RS"/>
        </w:rPr>
        <w:t>изјашњење на наводе из притужбе</w:t>
      </w:r>
      <w:r w:rsidRPr="00067566">
        <w:rPr>
          <w:rFonts w:ascii="Book Antiqua" w:eastAsiaTheme="minorHAnsi" w:hAnsi="Book Antiqua" w:cstheme="minorBidi"/>
          <w:szCs w:val="22"/>
          <w:lang w:val="sr-Cyrl-RS"/>
        </w:rPr>
        <w:t xml:space="preserve"> и друге релевантне </w:t>
      </w:r>
      <w:r w:rsidR="00BB343E" w:rsidRPr="00067566">
        <w:rPr>
          <w:rFonts w:ascii="Book Antiqua" w:eastAsiaTheme="minorHAnsi" w:hAnsi="Book Antiqua" w:cstheme="minorBidi"/>
          <w:szCs w:val="22"/>
          <w:lang w:val="sr-Cyrl-RS"/>
        </w:rPr>
        <w:t>чињенице</w:t>
      </w:r>
      <w:r w:rsidRPr="00067566">
        <w:rPr>
          <w:rFonts w:ascii="Book Antiqua" w:eastAsiaTheme="minorHAnsi" w:hAnsi="Book Antiqua" w:cstheme="minorBidi"/>
          <w:szCs w:val="22"/>
          <w:lang w:val="sr-Cyrl-RS"/>
        </w:rPr>
        <w:t xml:space="preserve"> од значаја за конкретан случај.</w:t>
      </w:r>
    </w:p>
    <w:p w:rsidR="006646A5" w:rsidRPr="00067566" w:rsidRDefault="006646A5" w:rsidP="007B5136">
      <w:pPr>
        <w:jc w:val="both"/>
        <w:rPr>
          <w:rFonts w:ascii="Book Antiqua" w:hAnsi="Book Antiqua"/>
          <w:szCs w:val="22"/>
          <w:lang w:val="sr-Cyrl-RS"/>
        </w:rPr>
      </w:pPr>
      <w:r w:rsidRPr="00067566">
        <w:rPr>
          <w:rFonts w:ascii="Book Antiqua" w:hAnsi="Book Antiqua"/>
          <w:szCs w:val="22"/>
          <w:lang w:val="sr-Cyrl-RS"/>
        </w:rPr>
        <w:t xml:space="preserve">Имајући у виду да се Завод у акту бр. 24-45/16-4156 од 23. августа 2016. године није изјаснио у погледу навода притужбе да чланови породице нису били обавештени о томе да је именовани 26. јула 2016. године доживео инфаркт и да </w:t>
      </w:r>
      <w:r w:rsidR="00B8188A" w:rsidRPr="00067566">
        <w:rPr>
          <w:rFonts w:ascii="Book Antiqua" w:hAnsi="Book Antiqua"/>
          <w:szCs w:val="22"/>
          <w:lang w:val="sr-Cyrl-RS"/>
        </w:rPr>
        <w:t>ј</w:t>
      </w:r>
      <w:r w:rsidRPr="00067566">
        <w:rPr>
          <w:rFonts w:ascii="Book Antiqua" w:hAnsi="Book Antiqua"/>
          <w:szCs w:val="22"/>
          <w:lang w:val="sr-Cyrl-RS"/>
        </w:rPr>
        <w:t xml:space="preserve">е </w:t>
      </w:r>
      <w:r w:rsidR="00B8188A" w:rsidRPr="00067566">
        <w:rPr>
          <w:rFonts w:ascii="Book Antiqua" w:hAnsi="Book Antiqua"/>
          <w:szCs w:val="22"/>
          <w:lang w:val="sr-Cyrl-RS"/>
        </w:rPr>
        <w:t>премештен</w:t>
      </w:r>
      <w:r w:rsidRPr="00067566">
        <w:rPr>
          <w:rFonts w:ascii="Book Antiqua" w:hAnsi="Book Antiqua"/>
          <w:szCs w:val="22"/>
          <w:lang w:val="sr-Cyrl-RS"/>
        </w:rPr>
        <w:t xml:space="preserve"> у </w:t>
      </w:r>
      <w:r w:rsidR="00B8188A" w:rsidRPr="00067566">
        <w:rPr>
          <w:rFonts w:ascii="Book Antiqua" w:hAnsi="Book Antiqua"/>
          <w:bCs/>
          <w:szCs w:val="22"/>
          <w:lang w:val="sr-Cyrl-RS"/>
        </w:rPr>
        <w:t>Општу болницу „Сремска Митровица“</w:t>
      </w:r>
      <w:r w:rsidRPr="00067566">
        <w:rPr>
          <w:rFonts w:ascii="Book Antiqua" w:hAnsi="Book Antiqua"/>
          <w:szCs w:val="22"/>
          <w:lang w:val="sr-Cyrl-RS"/>
        </w:rPr>
        <w:t xml:space="preserve">, Заштитник грађана је упутио Заводу захтев за додатним изјашњењем. Актом бр. 24-45/16-4156 од 21. новембра 2016. године начелник службе за здравствену заштиту </w:t>
      </w:r>
      <w:r w:rsidR="00B8188A" w:rsidRPr="00067566">
        <w:rPr>
          <w:rFonts w:ascii="Book Antiqua" w:hAnsi="Book Antiqua"/>
          <w:szCs w:val="22"/>
          <w:lang w:val="sr-Cyrl-RS"/>
        </w:rPr>
        <w:t xml:space="preserve">изјаснио се да </w:t>
      </w:r>
      <w:r w:rsidRPr="00067566">
        <w:rPr>
          <w:rFonts w:ascii="Book Antiqua" w:hAnsi="Book Antiqua"/>
          <w:szCs w:val="22"/>
          <w:lang w:val="sr-Cyrl-RS"/>
        </w:rPr>
        <w:t xml:space="preserve">Завод није обавестио породицу </w:t>
      </w:r>
      <w:r w:rsidR="00B8188A" w:rsidRPr="00067566">
        <w:rPr>
          <w:rFonts w:ascii="Book Antiqua" w:hAnsi="Book Antiqua"/>
          <w:szCs w:val="22"/>
          <w:lang w:val="sr-Cyrl-RS"/>
        </w:rPr>
        <w:t xml:space="preserve">осуђеног </w:t>
      </w:r>
      <w:r w:rsidRPr="00067566">
        <w:rPr>
          <w:rFonts w:ascii="Book Antiqua" w:hAnsi="Book Antiqua"/>
          <w:szCs w:val="22"/>
          <w:lang w:val="sr-Cyrl-RS"/>
        </w:rPr>
        <w:t xml:space="preserve">о напред наведеном из разлога што првобитна клиничка слика није указивала на висок степен угрожености здравља осуђеног лица, </w:t>
      </w:r>
      <w:r w:rsidR="00621978" w:rsidRPr="00067566">
        <w:rPr>
          <w:rFonts w:ascii="Book Antiqua" w:hAnsi="Book Antiqua"/>
          <w:szCs w:val="22"/>
          <w:lang w:val="sr-Cyrl-RS"/>
        </w:rPr>
        <w:t xml:space="preserve">као </w:t>
      </w:r>
      <w:r w:rsidRPr="00067566">
        <w:rPr>
          <w:rFonts w:ascii="Book Antiqua" w:hAnsi="Book Antiqua"/>
          <w:szCs w:val="22"/>
          <w:lang w:val="sr-Cyrl-RS"/>
        </w:rPr>
        <w:t xml:space="preserve">и због тога што су им информације о реалном здравственом стању именованог биле доступне тек након завршетка комплетне дијагностике која се обављала у Општој болници </w:t>
      </w:r>
      <w:r w:rsidR="00B8188A" w:rsidRPr="00067566">
        <w:rPr>
          <w:rFonts w:ascii="Book Antiqua" w:hAnsi="Book Antiqua"/>
          <w:szCs w:val="22"/>
          <w:lang w:val="sr-Cyrl-RS"/>
        </w:rPr>
        <w:t>„</w:t>
      </w:r>
      <w:r w:rsidRPr="00067566">
        <w:rPr>
          <w:rFonts w:ascii="Book Antiqua" w:hAnsi="Book Antiqua"/>
          <w:szCs w:val="22"/>
          <w:lang w:val="sr-Cyrl-RS"/>
        </w:rPr>
        <w:t>Сремск</w:t>
      </w:r>
      <w:r w:rsidR="00B8188A" w:rsidRPr="00067566">
        <w:rPr>
          <w:rFonts w:ascii="Book Antiqua" w:hAnsi="Book Antiqua"/>
          <w:szCs w:val="22"/>
          <w:lang w:val="sr-Cyrl-RS"/>
        </w:rPr>
        <w:t>а</w:t>
      </w:r>
      <w:r w:rsidRPr="00067566">
        <w:rPr>
          <w:rFonts w:ascii="Book Antiqua" w:hAnsi="Book Antiqua"/>
          <w:szCs w:val="22"/>
          <w:lang w:val="sr-Cyrl-RS"/>
        </w:rPr>
        <w:t xml:space="preserve"> Митровиц</w:t>
      </w:r>
      <w:r w:rsidR="00B8188A" w:rsidRPr="00067566">
        <w:rPr>
          <w:rFonts w:ascii="Book Antiqua" w:hAnsi="Book Antiqua"/>
          <w:szCs w:val="22"/>
          <w:lang w:val="sr-Cyrl-RS"/>
        </w:rPr>
        <w:t>а“</w:t>
      </w:r>
      <w:r w:rsidRPr="00067566">
        <w:rPr>
          <w:rFonts w:ascii="Book Antiqua" w:hAnsi="Book Antiqua"/>
          <w:szCs w:val="22"/>
          <w:lang w:val="sr-Cyrl-RS"/>
        </w:rPr>
        <w:t xml:space="preserve">. </w:t>
      </w:r>
    </w:p>
    <w:p w:rsidR="006646A5" w:rsidRPr="00067566" w:rsidRDefault="006646A5" w:rsidP="007B5136">
      <w:pPr>
        <w:jc w:val="center"/>
        <w:rPr>
          <w:rFonts w:ascii="Book Antiqua" w:hAnsi="Book Antiqua"/>
          <w:szCs w:val="22"/>
          <w:lang w:val="sr-Cyrl-RS"/>
        </w:rPr>
      </w:pPr>
      <w:r w:rsidRPr="00067566">
        <w:rPr>
          <w:rFonts w:ascii="Book Antiqua" w:hAnsi="Book Antiqua"/>
          <w:szCs w:val="22"/>
          <w:lang w:val="sr-Cyrl-RS"/>
        </w:rPr>
        <w:t>***</w:t>
      </w:r>
    </w:p>
    <w:p w:rsidR="006646A5" w:rsidRPr="00067566" w:rsidRDefault="006646A5" w:rsidP="007B5136">
      <w:pPr>
        <w:jc w:val="both"/>
        <w:rPr>
          <w:rFonts w:ascii="Book Antiqua" w:hAnsi="Book Antiqua"/>
          <w:color w:val="666666"/>
          <w:szCs w:val="22"/>
          <w:lang w:val="sr-Cyrl-RS" w:eastAsia="en-GB"/>
        </w:rPr>
      </w:pPr>
      <w:bookmarkStart w:id="1" w:name="clan_118"/>
      <w:bookmarkEnd w:id="1"/>
      <w:r w:rsidRPr="00067566">
        <w:rPr>
          <w:rFonts w:ascii="Book Antiqua" w:hAnsi="Book Antiqua"/>
          <w:szCs w:val="22"/>
          <w:lang w:val="sr-Cyrl-RS"/>
        </w:rPr>
        <w:t xml:space="preserve">Чланом 28. став 1. Закона о извршењу кривичних санкција </w:t>
      </w:r>
      <w:r w:rsidRPr="00067566">
        <w:rPr>
          <w:rFonts w:ascii="Book Antiqua" w:hAnsi="Book Antiqua"/>
          <w:bCs/>
          <w:szCs w:val="22"/>
          <w:lang w:val="sr-Cyrl-RS"/>
        </w:rPr>
        <w:t>("Службени гласник Републике Србије", бр. 55/2014)</w:t>
      </w:r>
      <w:r w:rsidRPr="00067566">
        <w:rPr>
          <w:rFonts w:ascii="Book Antiqua" w:hAnsi="Book Antiqua"/>
          <w:szCs w:val="22"/>
          <w:lang w:val="sr-Cyrl-RS"/>
        </w:rPr>
        <w:t xml:space="preserve"> прописано је да заводом руководи управник завода, а ставом 3. истог члана да управник завода заступа завод и одговоран је за законит и правилан рад у заводу.  </w:t>
      </w:r>
    </w:p>
    <w:p w:rsidR="002625F6" w:rsidRDefault="006646A5" w:rsidP="007B5136">
      <w:pPr>
        <w:pStyle w:val="clan"/>
        <w:spacing w:before="0"/>
        <w:jc w:val="both"/>
        <w:rPr>
          <w:rFonts w:ascii="Book Antiqua" w:hAnsi="Book Antiqua"/>
          <w:b w:val="0"/>
          <w:sz w:val="22"/>
          <w:szCs w:val="22"/>
          <w:lang w:val="sr-Cyrl-RS"/>
        </w:rPr>
      </w:pPr>
      <w:r w:rsidRPr="00067566">
        <w:rPr>
          <w:rFonts w:ascii="Book Antiqua" w:hAnsi="Book Antiqua"/>
          <w:b w:val="0"/>
          <w:sz w:val="22"/>
          <w:szCs w:val="22"/>
          <w:lang w:val="sr-Cyrl-RS"/>
        </w:rPr>
        <w:t>Члан 118. истог Закона</w:t>
      </w:r>
      <w:r w:rsidRPr="00067566">
        <w:rPr>
          <w:rFonts w:ascii="Book Antiqua" w:hAnsi="Book Antiqua"/>
          <w:sz w:val="22"/>
          <w:szCs w:val="22"/>
          <w:lang w:val="sr-Cyrl-RS"/>
        </w:rPr>
        <w:t xml:space="preserve"> </w:t>
      </w:r>
      <w:r w:rsidRPr="00067566">
        <w:rPr>
          <w:rFonts w:ascii="Book Antiqua" w:hAnsi="Book Antiqua"/>
          <w:b w:val="0"/>
          <w:sz w:val="22"/>
          <w:szCs w:val="22"/>
          <w:lang w:val="sr-Cyrl-RS"/>
        </w:rPr>
        <w:t xml:space="preserve">прописује да ће, о озбиљној угрожености здравља или живота осуђеног, или о његовом премештају у заводску болницу или другу здравствену </w:t>
      </w:r>
      <w:r w:rsidRPr="00067566">
        <w:rPr>
          <w:rFonts w:ascii="Book Antiqua" w:hAnsi="Book Antiqua"/>
          <w:b w:val="0"/>
          <w:sz w:val="22"/>
          <w:szCs w:val="22"/>
          <w:lang w:val="sr-Cyrl-RS"/>
        </w:rPr>
        <w:lastRenderedPageBreak/>
        <w:t xml:space="preserve">установу, завод одмах обавестити његовог брачног друга, децу, усвојенике или лице са којим је до одласка на извршење казне живео у ванбрачној или каквој другој трајној заједници, а ако их осуђени нема тада његове родитеље, усвојитеља, браћу, сестре или даље сроднике. </w:t>
      </w:r>
    </w:p>
    <w:p w:rsidR="0050584A" w:rsidRPr="0050584A" w:rsidRDefault="0050584A" w:rsidP="007B5136">
      <w:pPr>
        <w:pStyle w:val="clan"/>
        <w:spacing w:before="0"/>
        <w:jc w:val="both"/>
        <w:rPr>
          <w:rFonts w:ascii="Book Antiqua" w:hAnsi="Book Antiqua"/>
          <w:b w:val="0"/>
          <w:sz w:val="22"/>
          <w:szCs w:val="22"/>
          <w:lang w:val="sr-Cyrl-RS"/>
        </w:rPr>
      </w:pPr>
      <w:r w:rsidRPr="00A917DB">
        <w:rPr>
          <w:rFonts w:ascii="Book Antiqua" w:hAnsi="Book Antiqua"/>
          <w:b w:val="0"/>
          <w:sz w:val="22"/>
          <w:szCs w:val="22"/>
          <w:lang w:val="sr-Cyrl-RS"/>
        </w:rPr>
        <w:t xml:space="preserve">Члан 21. Закона о правима пацијената </w:t>
      </w:r>
      <w:r w:rsidRPr="00A917DB">
        <w:rPr>
          <w:rFonts w:ascii="Book Antiqua" w:hAnsi="Book Antiqua"/>
          <w:b w:val="0"/>
          <w:sz w:val="22"/>
          <w:szCs w:val="22"/>
        </w:rPr>
        <w:t>("Сл</w:t>
      </w:r>
      <w:r w:rsidRPr="00A917DB">
        <w:rPr>
          <w:rFonts w:ascii="Book Antiqua" w:hAnsi="Book Antiqua"/>
          <w:b w:val="0"/>
          <w:sz w:val="22"/>
          <w:szCs w:val="22"/>
          <w:lang w:val="sr-Cyrl-RS"/>
        </w:rPr>
        <w:t xml:space="preserve">ужбени </w:t>
      </w:r>
      <w:r w:rsidRPr="00A917DB">
        <w:rPr>
          <w:rFonts w:ascii="Book Antiqua" w:hAnsi="Book Antiqua"/>
          <w:b w:val="0"/>
          <w:sz w:val="22"/>
          <w:szCs w:val="22"/>
        </w:rPr>
        <w:t>гласник Р</w:t>
      </w:r>
      <w:r w:rsidRPr="00A917DB">
        <w:rPr>
          <w:rFonts w:ascii="Book Antiqua" w:hAnsi="Book Antiqua"/>
          <w:b w:val="0"/>
          <w:sz w:val="22"/>
          <w:szCs w:val="22"/>
          <w:lang w:val="sr-Cyrl-RS"/>
        </w:rPr>
        <w:t xml:space="preserve">епублике </w:t>
      </w:r>
      <w:r w:rsidRPr="00A917DB">
        <w:rPr>
          <w:rFonts w:ascii="Book Antiqua" w:hAnsi="Book Antiqua"/>
          <w:b w:val="0"/>
          <w:sz w:val="22"/>
          <w:szCs w:val="22"/>
        </w:rPr>
        <w:t>С</w:t>
      </w:r>
      <w:r w:rsidRPr="00A917DB">
        <w:rPr>
          <w:rFonts w:ascii="Book Antiqua" w:hAnsi="Book Antiqua"/>
          <w:b w:val="0"/>
          <w:sz w:val="22"/>
          <w:szCs w:val="22"/>
          <w:lang w:val="sr-Cyrl-RS"/>
        </w:rPr>
        <w:t>рбије</w:t>
      </w:r>
      <w:r w:rsidRPr="00A917DB">
        <w:rPr>
          <w:rFonts w:ascii="Book Antiqua" w:hAnsi="Book Antiqua"/>
          <w:b w:val="0"/>
          <w:sz w:val="22"/>
          <w:szCs w:val="22"/>
        </w:rPr>
        <w:t>", бр. 45/2013)</w:t>
      </w:r>
      <w:r w:rsidRPr="00A917DB">
        <w:rPr>
          <w:rFonts w:ascii="Book Antiqua" w:hAnsi="Book Antiqua"/>
          <w:b w:val="0"/>
          <w:sz w:val="22"/>
          <w:szCs w:val="22"/>
          <w:lang w:val="sr-Cyrl-RS"/>
        </w:rPr>
        <w:t xml:space="preserve"> прописује да п</w:t>
      </w:r>
      <w:r w:rsidRPr="00A917DB">
        <w:rPr>
          <w:rFonts w:ascii="Book Antiqua" w:hAnsi="Book Antiqua"/>
          <w:b w:val="0"/>
          <w:sz w:val="22"/>
          <w:szCs w:val="22"/>
        </w:rPr>
        <w:t>одаци о здравственом стању, односно подаци из медицинске документације, спадају у податке о личности и представљају нарочито осетљиве податке о личности пацијента, у складу са законом.</w:t>
      </w:r>
    </w:p>
    <w:p w:rsidR="006646A5" w:rsidRPr="00067566" w:rsidRDefault="006646A5" w:rsidP="007B5136">
      <w:pPr>
        <w:pStyle w:val="Normal2"/>
        <w:spacing w:before="0" w:beforeAutospacing="0" w:after="120" w:afterAutospacing="0"/>
        <w:jc w:val="both"/>
        <w:rPr>
          <w:rFonts w:ascii="Book Antiqua" w:hAnsi="Book Antiqua"/>
          <w:lang w:val="sr-Cyrl-RS"/>
        </w:rPr>
      </w:pPr>
      <w:r w:rsidRPr="00067566">
        <w:rPr>
          <w:rFonts w:ascii="Book Antiqua" w:hAnsi="Book Antiqua"/>
          <w:bCs/>
          <w:lang w:val="sr-Cyrl-RS"/>
        </w:rPr>
        <w:t>Члан 5. став 1. Закона о државним службеницима ("Службени гласник Р</w:t>
      </w:r>
      <w:r w:rsidR="0050584A">
        <w:rPr>
          <w:rFonts w:ascii="Book Antiqua" w:hAnsi="Book Antiqua"/>
          <w:bCs/>
          <w:lang w:val="sr-Cyrl-RS"/>
        </w:rPr>
        <w:t xml:space="preserve">епублике </w:t>
      </w:r>
      <w:r w:rsidRPr="00067566">
        <w:rPr>
          <w:rFonts w:ascii="Book Antiqua" w:hAnsi="Book Antiqua"/>
          <w:bCs/>
          <w:lang w:val="sr-Cyrl-RS"/>
        </w:rPr>
        <w:t>С</w:t>
      </w:r>
      <w:r w:rsidR="0050584A">
        <w:rPr>
          <w:rFonts w:ascii="Book Antiqua" w:hAnsi="Book Antiqua"/>
          <w:bCs/>
          <w:lang w:val="sr-Cyrl-RS"/>
        </w:rPr>
        <w:t>рбије</w:t>
      </w:r>
      <w:r w:rsidRPr="00067566">
        <w:rPr>
          <w:rFonts w:ascii="Book Antiqua" w:hAnsi="Book Antiqua"/>
          <w:bCs/>
          <w:lang w:val="sr-Cyrl-RS"/>
        </w:rPr>
        <w:t>", бр. 79/2005, 81/2005 - испр., 83/2005 - испр., 64/2007, 67/2007 - испр., 116/2008, 104/2009 и 99/2014) прописује да је д</w:t>
      </w:r>
      <w:r w:rsidRPr="00067566">
        <w:rPr>
          <w:rFonts w:ascii="Book Antiqua" w:hAnsi="Book Antiqua"/>
          <w:lang w:val="sr-Cyrl-RS"/>
        </w:rPr>
        <w:t>ржавни службеник дужан је да поступа у складу са Уставом, законом и другим прописом, према правилима струке, непристрасно и политички неутрално, а чланом 6. став 1. да државни службеник одговара за законитост, стручност и делотворност свог рада.</w:t>
      </w:r>
    </w:p>
    <w:p w:rsidR="002625F6" w:rsidRPr="00067566" w:rsidRDefault="002625F6" w:rsidP="007B5136">
      <w:pPr>
        <w:pStyle w:val="clan"/>
        <w:spacing w:before="0"/>
        <w:jc w:val="both"/>
        <w:rPr>
          <w:rFonts w:ascii="Book Antiqua" w:hAnsi="Book Antiqua"/>
          <w:b w:val="0"/>
          <w:sz w:val="22"/>
          <w:szCs w:val="22"/>
          <w:lang w:val="sr-Cyrl-RS"/>
        </w:rPr>
      </w:pPr>
      <w:bookmarkStart w:id="2" w:name="clan_107"/>
      <w:bookmarkEnd w:id="2"/>
      <w:r w:rsidRPr="00067566">
        <w:rPr>
          <w:rFonts w:ascii="Book Antiqua" w:hAnsi="Book Antiqua"/>
          <w:b w:val="0"/>
          <w:sz w:val="22"/>
          <w:szCs w:val="22"/>
          <w:lang w:val="sr-Cyrl-RS"/>
        </w:rPr>
        <w:t>Члан 107. истог закона прописује да је државни службеник дисциплински одговоран за повреде дужности из радног односа. Одговорност за кривично дело или прекршај не искључује дисциплинску одговорност. Повреде дужности из радног односа могу бити лакше и теже.</w:t>
      </w:r>
    </w:p>
    <w:p w:rsidR="006646A5" w:rsidRPr="00067566" w:rsidRDefault="006646A5" w:rsidP="007B5136">
      <w:pPr>
        <w:pStyle w:val="clan"/>
        <w:spacing w:before="0"/>
        <w:rPr>
          <w:rFonts w:ascii="Book Antiqua" w:hAnsi="Book Antiqua"/>
          <w:b w:val="0"/>
          <w:sz w:val="22"/>
          <w:szCs w:val="22"/>
          <w:lang w:val="sr-Cyrl-RS"/>
        </w:rPr>
      </w:pPr>
      <w:r w:rsidRPr="00067566">
        <w:rPr>
          <w:rFonts w:ascii="Book Antiqua" w:hAnsi="Book Antiqua"/>
          <w:b w:val="0"/>
          <w:sz w:val="22"/>
          <w:szCs w:val="22"/>
          <w:lang w:val="sr-Cyrl-RS"/>
        </w:rPr>
        <w:t>***</w:t>
      </w:r>
    </w:p>
    <w:p w:rsidR="007575A2" w:rsidRPr="007575A2" w:rsidRDefault="006646A5" w:rsidP="007575A2">
      <w:pPr>
        <w:tabs>
          <w:tab w:val="left" w:pos="7875"/>
        </w:tabs>
        <w:spacing w:after="160" w:line="259" w:lineRule="auto"/>
        <w:jc w:val="both"/>
        <w:rPr>
          <w:rFonts w:ascii="Book Antiqua" w:hAnsi="Book Antiqua" w:cs="Arial"/>
          <w:spacing w:val="6"/>
          <w:szCs w:val="22"/>
          <w:lang w:val="sr-Cyrl-RS"/>
        </w:rPr>
      </w:pPr>
      <w:r w:rsidRPr="00067566">
        <w:rPr>
          <w:rFonts w:ascii="Book Antiqua" w:hAnsi="Book Antiqua"/>
          <w:szCs w:val="22"/>
          <w:lang w:val="sr-Cyrl-RS"/>
        </w:rPr>
        <w:t>У спроведеном поступку контроле законитости и правилности рада</w:t>
      </w:r>
      <w:r w:rsidRPr="00067566">
        <w:rPr>
          <w:rFonts w:ascii="Book Antiqua" w:eastAsiaTheme="minorHAnsi" w:hAnsi="Book Antiqua" w:cstheme="minorBidi"/>
          <w:szCs w:val="22"/>
          <w:lang w:val="sr-Cyrl-RS"/>
        </w:rPr>
        <w:t xml:space="preserve"> Казнено-поправног завода у Сремској Митровици Заштитник грађана је утврдио </w:t>
      </w:r>
      <w:r w:rsidR="007575A2">
        <w:rPr>
          <w:rFonts w:ascii="Book Antiqua" w:eastAsiaTheme="minorHAnsi" w:hAnsi="Book Antiqua" w:cstheme="minorBidi"/>
          <w:szCs w:val="22"/>
          <w:lang w:val="sr-Cyrl-RS"/>
        </w:rPr>
        <w:t xml:space="preserve">да је </w:t>
      </w:r>
      <w:r w:rsidR="00BB343E" w:rsidRPr="00067566">
        <w:rPr>
          <w:rFonts w:ascii="Book Antiqua" w:hAnsi="Book Antiqua" w:cs="Arial"/>
          <w:spacing w:val="6"/>
          <w:szCs w:val="22"/>
          <w:lang w:val="sr-Cyrl-RS"/>
        </w:rPr>
        <w:t>Завод</w:t>
      </w:r>
      <w:r w:rsidR="007575A2" w:rsidRPr="007575A2">
        <w:rPr>
          <w:rFonts w:ascii="Book Antiqua" w:hAnsi="Book Antiqua" w:cs="Arial"/>
          <w:b/>
          <w:spacing w:val="6"/>
          <w:szCs w:val="22"/>
          <w:lang w:val="sr-Cyrl-RS"/>
        </w:rPr>
        <w:t xml:space="preserve"> </w:t>
      </w:r>
      <w:r w:rsidR="007575A2" w:rsidRPr="007575A2">
        <w:rPr>
          <w:rFonts w:ascii="Book Antiqua" w:hAnsi="Book Antiqua" w:cs="Arial"/>
          <w:spacing w:val="6"/>
          <w:szCs w:val="22"/>
          <w:lang w:val="sr-Cyrl-RS"/>
        </w:rPr>
        <w:t>начинио пропуст у раду на тај начин што није благовремено обавестио породицу осуђеног М</w:t>
      </w:r>
      <w:r w:rsidR="0003725C">
        <w:rPr>
          <w:rFonts w:ascii="Book Antiqua" w:hAnsi="Book Antiqua" w:cs="Arial"/>
          <w:spacing w:val="6"/>
          <w:szCs w:val="22"/>
          <w:lang w:val="sr-Cyrl-RS"/>
        </w:rPr>
        <w:t xml:space="preserve">. </w:t>
      </w:r>
      <w:r w:rsidR="007575A2" w:rsidRPr="007575A2">
        <w:rPr>
          <w:rFonts w:ascii="Book Antiqua" w:hAnsi="Book Antiqua" w:cs="Arial"/>
          <w:spacing w:val="6"/>
          <w:szCs w:val="22"/>
          <w:lang w:val="sr-Cyrl-RS"/>
        </w:rPr>
        <w:t>А</w:t>
      </w:r>
      <w:r w:rsidR="0003725C">
        <w:rPr>
          <w:rFonts w:ascii="Book Antiqua" w:hAnsi="Book Antiqua" w:cs="Arial"/>
          <w:spacing w:val="6"/>
          <w:szCs w:val="22"/>
          <w:lang w:val="sr-Cyrl-RS"/>
        </w:rPr>
        <w:t>.</w:t>
      </w:r>
      <w:r w:rsidR="007575A2" w:rsidRPr="007575A2">
        <w:rPr>
          <w:rFonts w:ascii="Book Antiqua" w:hAnsi="Book Antiqua" w:cs="Arial"/>
          <w:spacing w:val="6"/>
          <w:szCs w:val="22"/>
          <w:lang w:val="sr-Cyrl-RS"/>
        </w:rPr>
        <w:t xml:space="preserve"> о томе да је именовани премештен у здравствену установу изван Завода. </w:t>
      </w:r>
    </w:p>
    <w:p w:rsidR="007575A2" w:rsidRPr="007575A2" w:rsidRDefault="006646A5" w:rsidP="007575A2">
      <w:pPr>
        <w:pStyle w:val="clan"/>
        <w:spacing w:before="0"/>
        <w:jc w:val="both"/>
        <w:rPr>
          <w:rFonts w:ascii="Book Antiqua" w:hAnsi="Book Antiqua"/>
          <w:b w:val="0"/>
          <w:sz w:val="22"/>
          <w:szCs w:val="22"/>
          <w:lang w:val="sr-Cyrl-RS"/>
        </w:rPr>
      </w:pPr>
      <w:r w:rsidRPr="007575A2">
        <w:rPr>
          <w:rFonts w:ascii="Book Antiqua" w:hAnsi="Book Antiqua"/>
          <w:b w:val="0"/>
          <w:spacing w:val="6"/>
          <w:sz w:val="22"/>
          <w:szCs w:val="22"/>
          <w:lang w:val="sr-Cyrl-RS"/>
        </w:rPr>
        <w:t>Како је</w:t>
      </w:r>
      <w:r w:rsidR="007575A2" w:rsidRPr="007575A2">
        <w:rPr>
          <w:rFonts w:ascii="Book Antiqua" w:hAnsi="Book Antiqua"/>
          <w:b w:val="0"/>
          <w:spacing w:val="6"/>
          <w:sz w:val="22"/>
          <w:szCs w:val="22"/>
          <w:lang w:val="sr-Cyrl-RS"/>
        </w:rPr>
        <w:t xml:space="preserve">, на основу расположиве документације, овај орган </w:t>
      </w:r>
      <w:r w:rsidRPr="007575A2">
        <w:rPr>
          <w:rFonts w:ascii="Book Antiqua" w:hAnsi="Book Antiqua"/>
          <w:b w:val="0"/>
          <w:spacing w:val="6"/>
          <w:sz w:val="22"/>
          <w:szCs w:val="22"/>
          <w:lang w:val="sr-Cyrl-RS"/>
        </w:rPr>
        <w:t>несумњиво утвр</w:t>
      </w:r>
      <w:r w:rsidR="007575A2" w:rsidRPr="007575A2">
        <w:rPr>
          <w:rFonts w:ascii="Book Antiqua" w:hAnsi="Book Antiqua"/>
          <w:b w:val="0"/>
          <w:spacing w:val="6"/>
          <w:sz w:val="22"/>
          <w:szCs w:val="22"/>
          <w:lang w:val="sr-Cyrl-RS"/>
        </w:rPr>
        <w:t>дио</w:t>
      </w:r>
      <w:r w:rsidRPr="007575A2">
        <w:rPr>
          <w:rFonts w:ascii="Book Antiqua" w:hAnsi="Book Antiqua"/>
          <w:b w:val="0"/>
          <w:spacing w:val="6"/>
          <w:sz w:val="22"/>
          <w:szCs w:val="22"/>
          <w:lang w:val="sr-Cyrl-RS"/>
        </w:rPr>
        <w:t xml:space="preserve"> да је Казнено-поправни завод у Сремској Митровици начинио пропуст у свом раду, Заштитник грађана је упутио препоруку </w:t>
      </w:r>
      <w:r w:rsidR="00621978" w:rsidRPr="007575A2">
        <w:rPr>
          <w:rFonts w:ascii="Book Antiqua" w:hAnsi="Book Antiqua"/>
          <w:b w:val="0"/>
          <w:spacing w:val="6"/>
          <w:sz w:val="22"/>
          <w:szCs w:val="22"/>
          <w:lang w:val="sr-Cyrl-RS"/>
        </w:rPr>
        <w:t>З</w:t>
      </w:r>
      <w:r w:rsidRPr="007575A2">
        <w:rPr>
          <w:rFonts w:ascii="Book Antiqua" w:hAnsi="Book Antiqua"/>
          <w:b w:val="0"/>
          <w:spacing w:val="6"/>
          <w:sz w:val="22"/>
          <w:szCs w:val="22"/>
          <w:lang w:val="sr-Cyrl-RS"/>
        </w:rPr>
        <w:t xml:space="preserve">аводу да </w:t>
      </w:r>
      <w:r w:rsidR="007575A2" w:rsidRPr="007575A2">
        <w:rPr>
          <w:rFonts w:ascii="Book Antiqua" w:hAnsi="Book Antiqua"/>
          <w:b w:val="0"/>
          <w:sz w:val="22"/>
          <w:szCs w:val="22"/>
          <w:lang w:val="sr-Cyrl-RS"/>
        </w:rPr>
        <w:t>у будућем раду, у ситуацијама када је осуђени премештен у другу здравствену установу, без одлагања о томе обаве</w:t>
      </w:r>
      <w:r w:rsidR="006A2DC5">
        <w:rPr>
          <w:rFonts w:ascii="Book Antiqua" w:hAnsi="Book Antiqua"/>
          <w:b w:val="0"/>
          <w:sz w:val="22"/>
          <w:szCs w:val="22"/>
          <w:lang w:val="sr-Cyrl-RS"/>
        </w:rPr>
        <w:t>сти</w:t>
      </w:r>
      <w:r w:rsidR="007575A2" w:rsidRPr="007575A2">
        <w:rPr>
          <w:rFonts w:ascii="Book Antiqua" w:hAnsi="Book Antiqua"/>
          <w:b w:val="0"/>
          <w:sz w:val="22"/>
          <w:szCs w:val="22"/>
          <w:lang w:val="sr-Cyrl-RS"/>
        </w:rPr>
        <w:t xml:space="preserve"> његовог брачног друга, децу, усвојенике или лице са којим је до одласка на извршење казне живео у ванбрачној или другој трајној заједници, а уколико их осуђени нема онда његове родитеље, усвојитеља, браћу, сестре или даље сроднике.  </w:t>
      </w:r>
    </w:p>
    <w:p w:rsidR="008D1D67" w:rsidRPr="0050584A" w:rsidRDefault="006646A5" w:rsidP="008D1D67">
      <w:pPr>
        <w:tabs>
          <w:tab w:val="left" w:pos="7875"/>
        </w:tabs>
        <w:jc w:val="both"/>
        <w:rPr>
          <w:rFonts w:ascii="Book Antiqua" w:hAnsi="Book Antiqua"/>
          <w:b/>
          <w:lang w:val="sr-Cyrl-RS"/>
        </w:rPr>
      </w:pPr>
      <w:r w:rsidRPr="00067566">
        <w:rPr>
          <w:rFonts w:ascii="Book Antiqua" w:eastAsiaTheme="minorHAnsi" w:hAnsi="Book Antiqua" w:cstheme="minorBidi"/>
          <w:szCs w:val="22"/>
          <w:lang w:val="sr-Cyrl-RS"/>
        </w:rPr>
        <w:t xml:space="preserve">Такође, </w:t>
      </w:r>
      <w:r w:rsidR="002625F6" w:rsidRPr="00067566">
        <w:rPr>
          <w:rFonts w:ascii="Book Antiqua" w:eastAsiaTheme="minorHAnsi" w:hAnsi="Book Antiqua" w:cstheme="minorBidi"/>
          <w:szCs w:val="22"/>
          <w:lang w:val="sr-Cyrl-RS"/>
        </w:rPr>
        <w:t xml:space="preserve">Заштитник грађана </w:t>
      </w:r>
      <w:r w:rsidRPr="00067566">
        <w:rPr>
          <w:rFonts w:ascii="Book Antiqua" w:eastAsiaTheme="minorHAnsi" w:hAnsi="Book Antiqua" w:cstheme="minorBidi"/>
          <w:szCs w:val="22"/>
          <w:lang w:val="sr-Cyrl-RS"/>
        </w:rPr>
        <w:t>упутио је и препоруку да Казнено-поправн</w:t>
      </w:r>
      <w:r w:rsidR="007575A2">
        <w:rPr>
          <w:rFonts w:ascii="Book Antiqua" w:eastAsiaTheme="minorHAnsi" w:hAnsi="Book Antiqua" w:cstheme="minorBidi"/>
          <w:szCs w:val="22"/>
          <w:lang w:val="sr-Cyrl-RS"/>
        </w:rPr>
        <w:t>и</w:t>
      </w:r>
      <w:r w:rsidRPr="00067566">
        <w:rPr>
          <w:rFonts w:ascii="Book Antiqua" w:eastAsiaTheme="minorHAnsi" w:hAnsi="Book Antiqua" w:cstheme="minorBidi"/>
          <w:szCs w:val="22"/>
          <w:lang w:val="sr-Cyrl-RS"/>
        </w:rPr>
        <w:t xml:space="preserve"> завод у Срем</w:t>
      </w:r>
      <w:r w:rsidR="008D1D67">
        <w:rPr>
          <w:rFonts w:ascii="Book Antiqua" w:eastAsiaTheme="minorHAnsi" w:hAnsi="Book Antiqua" w:cstheme="minorBidi"/>
          <w:szCs w:val="22"/>
          <w:lang w:val="sr-Cyrl-RS"/>
        </w:rPr>
        <w:t xml:space="preserve">ској Митровици, у будућем раду, </w:t>
      </w:r>
      <w:r w:rsidR="008D1D67" w:rsidRPr="0050584A">
        <w:rPr>
          <w:rFonts w:ascii="Book Antiqua" w:eastAsiaTheme="minorHAnsi" w:hAnsi="Book Antiqua" w:cstheme="minorBidi"/>
          <w:szCs w:val="22"/>
          <w:lang w:val="sr-Cyrl-RS"/>
        </w:rPr>
        <w:t xml:space="preserve">сачињава службену белешку о томе које је лице из става I ове препоруке и када обавештено о премештању осуђеног у другу здравствену установу, као и ко је у име Завода извршио обавештавање, као и да Завод обезбеди да службена белешка буде уложена у здравствени картон осуђеног. </w:t>
      </w:r>
      <w:r w:rsidR="0050584A" w:rsidRPr="00A917DB">
        <w:rPr>
          <w:rFonts w:ascii="Book Antiqua" w:eastAsiaTheme="minorHAnsi" w:hAnsi="Book Antiqua" w:cstheme="minorBidi"/>
          <w:b/>
          <w:szCs w:val="22"/>
          <w:lang w:val="sr-Cyrl-RS"/>
        </w:rPr>
        <w:t>С тим у вези, а и</w:t>
      </w:r>
      <w:r w:rsidR="008D1D67" w:rsidRPr="00A917DB">
        <w:rPr>
          <w:rFonts w:ascii="Book Antiqua" w:eastAsiaTheme="minorHAnsi" w:hAnsi="Book Antiqua" w:cstheme="minorBidi"/>
          <w:b/>
          <w:szCs w:val="22"/>
          <w:lang w:val="sr-Cyrl-RS"/>
        </w:rPr>
        <w:t xml:space="preserve">мајући у виду да </w:t>
      </w:r>
      <w:r w:rsidR="0050584A" w:rsidRPr="00A917DB">
        <w:rPr>
          <w:rFonts w:ascii="Book Antiqua" w:eastAsiaTheme="minorHAnsi" w:hAnsi="Book Antiqua" w:cstheme="minorBidi"/>
          <w:b/>
          <w:szCs w:val="22"/>
          <w:lang w:val="sr-Cyrl-RS"/>
        </w:rPr>
        <w:t xml:space="preserve">су </w:t>
      </w:r>
      <w:r w:rsidR="008D1D67" w:rsidRPr="00A917DB">
        <w:rPr>
          <w:rFonts w:ascii="Book Antiqua" w:eastAsiaTheme="minorHAnsi" w:hAnsi="Book Antiqua" w:cstheme="minorBidi"/>
          <w:b/>
          <w:szCs w:val="22"/>
          <w:lang w:val="sr-Cyrl-RS"/>
        </w:rPr>
        <w:t>п</w:t>
      </w:r>
      <w:r w:rsidR="008D1D67" w:rsidRPr="00A917DB">
        <w:rPr>
          <w:rFonts w:ascii="Book Antiqua" w:hAnsi="Book Antiqua"/>
          <w:b/>
        </w:rPr>
        <w:t>одаци о здравственом стању, односно подаци из медицинске документације, пода</w:t>
      </w:r>
      <w:r w:rsidR="0050584A" w:rsidRPr="00A917DB">
        <w:rPr>
          <w:rFonts w:ascii="Book Antiqua" w:hAnsi="Book Antiqua"/>
          <w:b/>
          <w:lang w:val="sr-Cyrl-RS"/>
        </w:rPr>
        <w:t>ци</w:t>
      </w:r>
      <w:r w:rsidR="008D1D67" w:rsidRPr="00A917DB">
        <w:rPr>
          <w:rFonts w:ascii="Book Antiqua" w:hAnsi="Book Antiqua"/>
          <w:b/>
        </w:rPr>
        <w:t xml:space="preserve"> о личности и </w:t>
      </w:r>
      <w:r w:rsidR="0050584A" w:rsidRPr="00A917DB">
        <w:rPr>
          <w:rFonts w:ascii="Book Antiqua" w:hAnsi="Book Antiqua"/>
          <w:b/>
          <w:lang w:val="sr-Cyrl-RS"/>
        </w:rPr>
        <w:t xml:space="preserve">да </w:t>
      </w:r>
      <w:r w:rsidR="008D1D67" w:rsidRPr="00A917DB">
        <w:rPr>
          <w:rFonts w:ascii="Book Antiqua" w:hAnsi="Book Antiqua"/>
          <w:b/>
        </w:rPr>
        <w:t xml:space="preserve">представљају нарочито осетљиве податке о личности пацијента, Заштитник грађана </w:t>
      </w:r>
      <w:r w:rsidR="008D1D67" w:rsidRPr="00A917DB">
        <w:rPr>
          <w:rFonts w:ascii="Book Antiqua" w:hAnsi="Book Antiqua"/>
          <w:b/>
          <w:lang w:val="sr-Cyrl-RS"/>
        </w:rPr>
        <w:t>посебно наглашава</w:t>
      </w:r>
      <w:r w:rsidR="008D1D67" w:rsidRPr="00A917DB">
        <w:rPr>
          <w:rFonts w:ascii="Book Antiqua" w:hAnsi="Book Antiqua"/>
          <w:b/>
        </w:rPr>
        <w:t xml:space="preserve"> да је Завод дужан да приликом поступања по препоруци </w:t>
      </w:r>
      <w:r w:rsidR="008D1D67" w:rsidRPr="00A917DB">
        <w:rPr>
          <w:rFonts w:ascii="Book Antiqua" w:hAnsi="Book Antiqua"/>
          <w:b/>
          <w:lang w:val="sr-Cyrl-RS"/>
        </w:rPr>
        <w:t xml:space="preserve">из става </w:t>
      </w:r>
      <w:r w:rsidR="0050584A" w:rsidRPr="00A917DB">
        <w:rPr>
          <w:rFonts w:ascii="Book Antiqua" w:hAnsi="Book Antiqua"/>
          <w:b/>
          <w:lang w:val="en-US"/>
        </w:rPr>
        <w:t>II</w:t>
      </w:r>
      <w:r w:rsidR="008D1D67" w:rsidRPr="00A917DB">
        <w:rPr>
          <w:rFonts w:ascii="Book Antiqua" w:hAnsi="Book Antiqua"/>
          <w:b/>
          <w:lang w:val="sr-Cyrl-RS"/>
        </w:rPr>
        <w:t xml:space="preserve">, води рачуна </w:t>
      </w:r>
      <w:r w:rsidR="0050584A" w:rsidRPr="00A917DB">
        <w:rPr>
          <w:rFonts w:ascii="Book Antiqua" w:hAnsi="Book Antiqua"/>
          <w:b/>
          <w:lang w:val="sr-Cyrl-RS"/>
        </w:rPr>
        <w:t xml:space="preserve">о томе </w:t>
      </w:r>
      <w:r w:rsidR="008D1D67" w:rsidRPr="00A917DB">
        <w:rPr>
          <w:rFonts w:ascii="Book Antiqua" w:hAnsi="Book Antiqua"/>
          <w:b/>
          <w:lang w:val="sr-Cyrl-RS"/>
        </w:rPr>
        <w:t>да нико осим здравствених радника не врши непосредно одлагање службене белешке у здравствени картон осуђеног.</w:t>
      </w:r>
      <w:r w:rsidR="008D1D67" w:rsidRPr="0050584A">
        <w:rPr>
          <w:rFonts w:ascii="Book Antiqua" w:hAnsi="Book Antiqua"/>
          <w:b/>
          <w:lang w:val="sr-Cyrl-RS"/>
        </w:rPr>
        <w:t xml:space="preserve"> </w:t>
      </w:r>
    </w:p>
    <w:p w:rsidR="007727D5" w:rsidRPr="00067566" w:rsidRDefault="00B8188A" w:rsidP="00E235C6">
      <w:pPr>
        <w:pStyle w:val="clan"/>
        <w:spacing w:before="0"/>
        <w:jc w:val="both"/>
        <w:rPr>
          <w:rFonts w:ascii="Book Antiqua" w:hAnsi="Book Antiqua"/>
          <w:b w:val="0"/>
          <w:sz w:val="22"/>
          <w:szCs w:val="22"/>
          <w:lang w:val="sr-Cyrl-RS"/>
        </w:rPr>
      </w:pPr>
      <w:r w:rsidRPr="00067566">
        <w:rPr>
          <w:rFonts w:ascii="Book Antiqua" w:hAnsi="Book Antiqua"/>
          <w:b w:val="0"/>
          <w:sz w:val="22"/>
          <w:szCs w:val="22"/>
          <w:lang w:val="sr-Cyrl-RS"/>
        </w:rPr>
        <w:t xml:space="preserve">Заштитник грађана је става да околности </w:t>
      </w:r>
      <w:r w:rsidR="007727D5" w:rsidRPr="00067566">
        <w:rPr>
          <w:rFonts w:ascii="Book Antiqua" w:hAnsi="Book Antiqua"/>
          <w:b w:val="0"/>
          <w:sz w:val="22"/>
          <w:szCs w:val="22"/>
          <w:lang w:val="sr-Cyrl-RS"/>
        </w:rPr>
        <w:t xml:space="preserve">да </w:t>
      </w:r>
      <w:r w:rsidRPr="00067566">
        <w:rPr>
          <w:rFonts w:ascii="Book Antiqua" w:hAnsi="Book Antiqua"/>
          <w:b w:val="0"/>
          <w:sz w:val="22"/>
          <w:szCs w:val="22"/>
          <w:lang w:val="sr-Cyrl-RS"/>
        </w:rPr>
        <w:t xml:space="preserve">првобитна клиничка слика није указивала на висок степен угрожености здравља осуђеног лица и </w:t>
      </w:r>
      <w:r w:rsidR="007727D5" w:rsidRPr="00067566">
        <w:rPr>
          <w:rFonts w:ascii="Book Antiqua" w:hAnsi="Book Antiqua"/>
          <w:b w:val="0"/>
          <w:sz w:val="22"/>
          <w:szCs w:val="22"/>
          <w:lang w:val="sr-Cyrl-RS"/>
        </w:rPr>
        <w:t xml:space="preserve">да </w:t>
      </w:r>
      <w:r w:rsidRPr="00067566">
        <w:rPr>
          <w:rFonts w:ascii="Book Antiqua" w:hAnsi="Book Antiqua"/>
          <w:b w:val="0"/>
          <w:sz w:val="22"/>
          <w:szCs w:val="22"/>
          <w:lang w:val="sr-Cyrl-RS"/>
        </w:rPr>
        <w:t xml:space="preserve">су Заводу информације о реалном здравственом стању именованог биле доступне тек након завршетка комплетне дијагностике која се обављала у Општој болници „Сремска Митровица“, нису оправдање за нечињење, односно за пропуштање </w:t>
      </w:r>
      <w:r w:rsidR="00CB4D2F">
        <w:rPr>
          <w:rFonts w:ascii="Book Antiqua" w:hAnsi="Book Antiqua"/>
          <w:b w:val="0"/>
          <w:sz w:val="22"/>
          <w:szCs w:val="22"/>
          <w:lang w:val="sr-Cyrl-RS"/>
        </w:rPr>
        <w:t>С</w:t>
      </w:r>
      <w:r w:rsidRPr="00067566">
        <w:rPr>
          <w:rFonts w:ascii="Book Antiqua" w:hAnsi="Book Antiqua"/>
          <w:b w:val="0"/>
          <w:sz w:val="22"/>
          <w:szCs w:val="22"/>
          <w:lang w:val="sr-Cyrl-RS"/>
        </w:rPr>
        <w:t xml:space="preserve">лужбе за </w:t>
      </w:r>
      <w:r w:rsidRPr="00067566">
        <w:rPr>
          <w:rFonts w:ascii="Book Antiqua" w:hAnsi="Book Antiqua"/>
          <w:b w:val="0"/>
          <w:sz w:val="22"/>
          <w:szCs w:val="22"/>
          <w:lang w:val="sr-Cyrl-RS"/>
        </w:rPr>
        <w:lastRenderedPageBreak/>
        <w:t xml:space="preserve">здравствену заштиту да о премештају </w:t>
      </w:r>
      <w:r w:rsidR="007727D5" w:rsidRPr="00067566">
        <w:rPr>
          <w:rFonts w:ascii="Book Antiqua" w:hAnsi="Book Antiqua"/>
          <w:b w:val="0"/>
          <w:sz w:val="22"/>
          <w:szCs w:val="22"/>
          <w:lang w:val="sr-Cyrl-RS"/>
        </w:rPr>
        <w:t xml:space="preserve">осуђеног </w:t>
      </w:r>
      <w:r w:rsidRPr="00067566">
        <w:rPr>
          <w:rFonts w:ascii="Book Antiqua" w:hAnsi="Book Antiqua"/>
          <w:b w:val="0"/>
          <w:sz w:val="22"/>
          <w:szCs w:val="22"/>
          <w:lang w:val="sr-Cyrl-RS"/>
        </w:rPr>
        <w:t>у другу здравствену установу обавести чланове његове породице.</w:t>
      </w:r>
      <w:r w:rsidRPr="00067566">
        <w:rPr>
          <w:rFonts w:ascii="Book Antiqua" w:hAnsi="Book Antiqua"/>
          <w:szCs w:val="22"/>
          <w:lang w:val="sr-Cyrl-RS"/>
        </w:rPr>
        <w:t xml:space="preserve"> </w:t>
      </w:r>
    </w:p>
    <w:p w:rsidR="009D4D6E" w:rsidRDefault="006646A5" w:rsidP="00E235C6">
      <w:pPr>
        <w:jc w:val="both"/>
        <w:rPr>
          <w:rFonts w:ascii="Book Antiqua" w:eastAsiaTheme="minorHAnsi" w:hAnsi="Book Antiqua" w:cs="Book Antiqua"/>
          <w:bCs/>
          <w:szCs w:val="22"/>
          <w:lang w:val="en-US"/>
        </w:rPr>
      </w:pPr>
      <w:r w:rsidRPr="00E75F79">
        <w:rPr>
          <w:rFonts w:ascii="Book Antiqua" w:hAnsi="Book Antiqua"/>
          <w:b/>
          <w:szCs w:val="22"/>
          <w:lang w:val="sr-Cyrl-RS"/>
        </w:rPr>
        <w:t>Стандард добре управе не дозвољава нечињење и пасивност, већ тражи активан, ангажован став органа управе према обављању послова из свог делокруга и законито вршење тих послова</w:t>
      </w:r>
      <w:r w:rsidR="00166212" w:rsidRPr="00E75F79">
        <w:rPr>
          <w:rFonts w:ascii="Book Antiqua" w:hAnsi="Book Antiqua"/>
          <w:b/>
          <w:szCs w:val="22"/>
          <w:lang w:val="sr-Cyrl-RS"/>
        </w:rPr>
        <w:t>.</w:t>
      </w:r>
      <w:r w:rsidR="007727D5" w:rsidRPr="00E75F79">
        <w:rPr>
          <w:rFonts w:ascii="Book Antiqua" w:hAnsi="Book Antiqua"/>
          <w:b/>
          <w:szCs w:val="22"/>
          <w:lang w:val="sr-Cyrl-RS"/>
        </w:rPr>
        <w:t xml:space="preserve"> </w:t>
      </w:r>
      <w:r w:rsidRPr="00067566">
        <w:rPr>
          <w:rFonts w:ascii="Book Antiqua" w:hAnsi="Book Antiqua"/>
          <w:szCs w:val="22"/>
          <w:lang w:val="sr-Cyrl-RS"/>
        </w:rPr>
        <w:t xml:space="preserve">С тим у вези, Заштитник грађана је упутио </w:t>
      </w:r>
      <w:r w:rsidR="00166212" w:rsidRPr="00067566">
        <w:rPr>
          <w:rFonts w:ascii="Book Antiqua" w:hAnsi="Book Antiqua"/>
          <w:szCs w:val="22"/>
          <w:lang w:val="sr-Cyrl-RS"/>
        </w:rPr>
        <w:t>у</w:t>
      </w:r>
      <w:r w:rsidR="00166212" w:rsidRPr="00067566">
        <w:rPr>
          <w:rFonts w:ascii="Book Antiqua" w:eastAsiaTheme="minorHAnsi" w:hAnsi="Book Antiqua" w:cs="Book Antiqua"/>
          <w:bCs/>
          <w:szCs w:val="22"/>
          <w:lang w:val="sr-Cyrl-RS"/>
        </w:rPr>
        <w:t xml:space="preserve">правнику Казнено-поправног завода у </w:t>
      </w:r>
      <w:r w:rsidR="00166212" w:rsidRPr="00067566">
        <w:rPr>
          <w:rFonts w:ascii="Book Antiqua" w:eastAsiaTheme="minorHAnsi" w:hAnsi="Book Antiqua" w:cstheme="minorBidi"/>
          <w:szCs w:val="22"/>
          <w:lang w:val="sr-Cyrl-RS"/>
        </w:rPr>
        <w:t xml:space="preserve">Сремској Митровици </w:t>
      </w:r>
      <w:r w:rsidRPr="00067566">
        <w:rPr>
          <w:rFonts w:ascii="Book Antiqua" w:hAnsi="Book Antiqua"/>
          <w:szCs w:val="22"/>
          <w:lang w:val="sr-Cyrl-RS"/>
        </w:rPr>
        <w:t xml:space="preserve">препоруку да </w:t>
      </w:r>
      <w:r w:rsidRPr="00067566">
        <w:rPr>
          <w:rFonts w:ascii="Book Antiqua" w:eastAsiaTheme="minorHAnsi" w:hAnsi="Book Antiqua" w:cs="Book Antiqua"/>
          <w:bCs/>
          <w:szCs w:val="22"/>
          <w:lang w:val="sr-Cyrl-RS"/>
        </w:rPr>
        <w:t>без одлагања предузме мере из своје надлежности у циљу испитивања одговорности запослених у Служби за здравствену заштиту за пропуст у ра</w:t>
      </w:r>
      <w:r w:rsidR="006E6957">
        <w:rPr>
          <w:rFonts w:ascii="Book Antiqua" w:eastAsiaTheme="minorHAnsi" w:hAnsi="Book Antiqua" w:cs="Book Antiqua"/>
          <w:bCs/>
          <w:szCs w:val="22"/>
          <w:lang w:val="sr-Cyrl-RS"/>
        </w:rPr>
        <w:t>ду констатован овим актом</w:t>
      </w:r>
      <w:r w:rsidR="009D4D6E">
        <w:rPr>
          <w:rFonts w:ascii="Book Antiqua" w:eastAsiaTheme="minorHAnsi" w:hAnsi="Book Antiqua" w:cs="Book Antiqua"/>
          <w:bCs/>
          <w:szCs w:val="22"/>
          <w:lang w:val="en-US"/>
        </w:rPr>
        <w:t>.</w:t>
      </w:r>
    </w:p>
    <w:p w:rsidR="00F2724B" w:rsidRPr="00CB4D2F" w:rsidRDefault="009D4D6E" w:rsidP="00CB4D2F">
      <w:pPr>
        <w:pStyle w:val="NormalWeb"/>
        <w:spacing w:before="0" w:beforeAutospacing="0" w:after="120" w:afterAutospacing="0"/>
        <w:jc w:val="both"/>
        <w:rPr>
          <w:rFonts w:ascii="Book Antiqua" w:hAnsi="Book Antiqua"/>
          <w:sz w:val="22"/>
          <w:szCs w:val="22"/>
          <w:lang w:val="sr-Cyrl-RS"/>
        </w:rPr>
      </w:pPr>
      <w:r w:rsidRPr="00D3361B">
        <w:rPr>
          <w:rFonts w:ascii="Book Antiqua" w:hAnsi="Book Antiqua"/>
          <w:b/>
          <w:color w:val="000000"/>
          <w:sz w:val="22"/>
          <w:szCs w:val="22"/>
        </w:rPr>
        <w:t>У случају грешке која се негативно одражава на права или интересе грађана, органи јавне власти, односно јавни службеници ће се извинити и последице грешке отклонити на најбржи могући начин,</w:t>
      </w:r>
      <w:r w:rsidR="006E6957">
        <w:rPr>
          <w:rFonts w:ascii="Book Antiqua" w:eastAsiaTheme="minorHAnsi" w:hAnsi="Book Antiqua" w:cs="Book Antiqua"/>
          <w:bCs/>
          <w:szCs w:val="22"/>
          <w:lang w:val="sr-Cyrl-RS"/>
        </w:rPr>
        <w:t xml:space="preserve"> </w:t>
      </w:r>
      <w:r w:rsidRPr="00CB4D2F">
        <w:rPr>
          <w:rFonts w:ascii="Book Antiqua" w:eastAsiaTheme="minorHAnsi" w:hAnsi="Book Antiqua" w:cs="Book Antiqua"/>
          <w:bCs/>
          <w:sz w:val="22"/>
          <w:szCs w:val="22"/>
          <w:lang w:val="sr-Cyrl-RS"/>
        </w:rPr>
        <w:t xml:space="preserve">те је потребно да Казнено-поправни завод у </w:t>
      </w:r>
      <w:r w:rsidRPr="00CB4D2F">
        <w:rPr>
          <w:rFonts w:ascii="Book Antiqua" w:eastAsiaTheme="minorHAnsi" w:hAnsi="Book Antiqua" w:cstheme="minorBidi"/>
          <w:sz w:val="22"/>
          <w:szCs w:val="22"/>
          <w:lang w:val="sr-Cyrl-RS"/>
        </w:rPr>
        <w:t>Сремској Митровици</w:t>
      </w:r>
      <w:r w:rsidRPr="00CB4D2F">
        <w:rPr>
          <w:rFonts w:ascii="Book Antiqua" w:eastAsiaTheme="minorHAnsi" w:hAnsi="Book Antiqua" w:cs="Book Antiqua"/>
          <w:bCs/>
          <w:sz w:val="22"/>
          <w:szCs w:val="22"/>
          <w:lang w:val="en-US"/>
        </w:rPr>
        <w:t xml:space="preserve"> </w:t>
      </w:r>
      <w:r w:rsidR="006E6957" w:rsidRPr="00CB4D2F">
        <w:rPr>
          <w:rFonts w:ascii="Book Antiqua" w:hAnsi="Book Antiqua"/>
          <w:sz w:val="22"/>
          <w:szCs w:val="22"/>
          <w:lang w:val="sr-Cyrl-RS"/>
        </w:rPr>
        <w:t>притужиоца М</w:t>
      </w:r>
      <w:r w:rsidR="003B789D">
        <w:rPr>
          <w:rFonts w:ascii="Book Antiqua" w:hAnsi="Book Antiqua"/>
          <w:sz w:val="22"/>
          <w:szCs w:val="22"/>
          <w:lang w:val="sr-Cyrl-RS"/>
        </w:rPr>
        <w:t>.</w:t>
      </w:r>
      <w:r w:rsidR="006E6957" w:rsidRPr="00CB4D2F">
        <w:rPr>
          <w:rFonts w:ascii="Book Antiqua" w:hAnsi="Book Antiqua"/>
          <w:sz w:val="22"/>
          <w:szCs w:val="22"/>
          <w:lang w:val="sr-Cyrl-RS"/>
        </w:rPr>
        <w:t xml:space="preserve"> А</w:t>
      </w:r>
      <w:r w:rsidR="003B789D">
        <w:rPr>
          <w:rFonts w:ascii="Book Antiqua" w:hAnsi="Book Antiqua"/>
          <w:sz w:val="22"/>
          <w:szCs w:val="22"/>
          <w:lang w:val="sr-Cyrl-RS"/>
        </w:rPr>
        <w:t>.</w:t>
      </w:r>
      <w:r w:rsidR="006E6957" w:rsidRPr="00CB4D2F">
        <w:rPr>
          <w:rFonts w:ascii="Book Antiqua" w:hAnsi="Book Antiqua"/>
          <w:sz w:val="22"/>
          <w:szCs w:val="22"/>
          <w:lang w:val="sr-Cyrl-RS"/>
        </w:rPr>
        <w:t>, у писаној форми обавести о томе да је начињен пропуст у раду Завода и извини му се за исти.</w:t>
      </w:r>
    </w:p>
    <w:p w:rsidR="002625F6" w:rsidRPr="00CB4D2F" w:rsidRDefault="006646A5" w:rsidP="00CB4D2F">
      <w:pPr>
        <w:jc w:val="both"/>
        <w:rPr>
          <w:rFonts w:ascii="Book Antiqua" w:hAnsi="Book Antiqua"/>
          <w:spacing w:val="8"/>
          <w:szCs w:val="22"/>
          <w:lang w:val="sr-Cyrl-RS"/>
        </w:rPr>
      </w:pPr>
      <w:r w:rsidRPr="00CB4D2F">
        <w:rPr>
          <w:rFonts w:ascii="Book Antiqua" w:hAnsi="Book Antiqua" w:cs="Arial"/>
          <w:szCs w:val="22"/>
          <w:lang w:val="sr-Cyrl-RS"/>
        </w:rPr>
        <w:t xml:space="preserve">На крају, у циљу унапређења рада контролисаног органа и спречавања сличних пропуста у будућности, </w:t>
      </w:r>
      <w:r w:rsidRPr="00CB4D2F">
        <w:rPr>
          <w:rFonts w:ascii="Book Antiqua" w:hAnsi="Book Antiqua" w:cs="Arial"/>
          <w:bCs/>
          <w:szCs w:val="22"/>
          <w:lang w:val="sr-Cyrl-RS"/>
        </w:rPr>
        <w:t xml:space="preserve">Заштитник грађана </w:t>
      </w:r>
      <w:r w:rsidRPr="00CB4D2F">
        <w:rPr>
          <w:rFonts w:ascii="Book Antiqua" w:hAnsi="Book Antiqua" w:cs="Arial"/>
          <w:szCs w:val="22"/>
          <w:lang w:val="sr-Cyrl-RS"/>
        </w:rPr>
        <w:t>сматра да је потребно и да Управа за извршење кривичних санкција са садржином ове препоруке упозна све установе за извршење кривичних санкција, због чега је контролисаном органу и упутио посебну препоруку у том погледу.</w:t>
      </w:r>
    </w:p>
    <w:p w:rsidR="006646A5" w:rsidRPr="00CB4D2F" w:rsidRDefault="006646A5" w:rsidP="00CB4D2F">
      <w:pPr>
        <w:jc w:val="both"/>
        <w:rPr>
          <w:rFonts w:ascii="Book Antiqua" w:hAnsi="Book Antiqua"/>
          <w:szCs w:val="22"/>
          <w:lang w:val="sr-Cyrl-RS"/>
        </w:rPr>
      </w:pPr>
      <w:r w:rsidRPr="00CB4D2F">
        <w:rPr>
          <w:rFonts w:ascii="Book Antiqua" w:hAnsi="Book Antiqua" w:cs="Arial"/>
          <w:szCs w:val="22"/>
          <w:lang w:val="sr-Cyrl-RS"/>
        </w:rPr>
        <w:t xml:space="preserve">На основу свих чињеница, Заштитник грађана је утврдио недостатак у законитости и правилности рада Управе за извршење кривичних санкција, Казнено-поправног завода у Сремској Митровици и сагласно члану 32. ставу </w:t>
      </w:r>
      <w:r w:rsidR="008A2A0E" w:rsidRPr="00CB4D2F">
        <w:rPr>
          <w:rFonts w:ascii="Book Antiqua" w:hAnsi="Book Antiqua" w:cs="Arial"/>
          <w:szCs w:val="22"/>
          <w:lang w:val="sr-Latn-RS"/>
        </w:rPr>
        <w:t>2</w:t>
      </w:r>
      <w:r w:rsidRPr="00CB4D2F">
        <w:rPr>
          <w:rFonts w:ascii="Book Antiqua" w:hAnsi="Book Antiqua" w:cs="Arial"/>
          <w:szCs w:val="22"/>
          <w:lang w:val="sr-Cyrl-RS"/>
        </w:rPr>
        <w:t>. Закона, упутио препоруке ради отклањања уочених недостатака у раду, као и у циљу унапређења рада органа управе и спречавања сличних пропуста у будућности.</w:t>
      </w:r>
    </w:p>
    <w:p w:rsidR="006646A5" w:rsidRPr="00067566" w:rsidRDefault="006646A5" w:rsidP="007B5136">
      <w:pPr>
        <w:jc w:val="both"/>
        <w:rPr>
          <w:rFonts w:ascii="Book Antiqua" w:hAnsi="Book Antiqua" w:cs="Arial"/>
          <w:szCs w:val="22"/>
          <w:lang w:val="sr-Cyrl-RS"/>
        </w:rPr>
      </w:pPr>
    </w:p>
    <w:p w:rsidR="002625F6" w:rsidRPr="00067566" w:rsidRDefault="002625F6" w:rsidP="007B5136">
      <w:pPr>
        <w:jc w:val="both"/>
        <w:rPr>
          <w:rFonts w:ascii="Book Antiqua" w:hAnsi="Book Antiqua" w:cs="Arial"/>
          <w:szCs w:val="22"/>
          <w:lang w:val="sr-Cyrl-RS"/>
        </w:rPr>
      </w:pPr>
    </w:p>
    <w:p w:rsidR="006646A5" w:rsidRPr="00067566" w:rsidRDefault="006646A5" w:rsidP="006646A5">
      <w:pPr>
        <w:spacing w:after="0"/>
        <w:ind w:firstLine="4678"/>
        <w:jc w:val="both"/>
        <w:rPr>
          <w:rFonts w:ascii="Book Antiqua" w:hAnsi="Book Antiqua"/>
          <w:szCs w:val="22"/>
          <w:lang w:val="sr-Cyrl-RS"/>
        </w:rPr>
      </w:pPr>
      <w:r w:rsidRPr="00067566">
        <w:rPr>
          <w:rFonts w:ascii="Book Antiqua" w:hAnsi="Book Antiqua" w:cs="Arial"/>
          <w:szCs w:val="22"/>
          <w:lang w:val="sr-Cyrl-RS"/>
        </w:rPr>
        <w:t>ЗАМЕНИК ЗАШТИТНИКА ГРАЂАНА</w:t>
      </w:r>
    </w:p>
    <w:p w:rsidR="006646A5" w:rsidRPr="00067566" w:rsidRDefault="006646A5" w:rsidP="006646A5">
      <w:pPr>
        <w:spacing w:after="0"/>
        <w:ind w:firstLine="4678"/>
        <w:jc w:val="both"/>
        <w:rPr>
          <w:rFonts w:ascii="Book Antiqua" w:hAnsi="Book Antiqua"/>
          <w:szCs w:val="22"/>
          <w:lang w:val="sr-Cyrl-RS"/>
        </w:rPr>
      </w:pPr>
    </w:p>
    <w:p w:rsidR="006646A5" w:rsidRPr="00067566" w:rsidRDefault="006646A5" w:rsidP="006646A5">
      <w:pPr>
        <w:spacing w:after="0"/>
        <w:ind w:firstLine="4678"/>
        <w:jc w:val="both"/>
        <w:rPr>
          <w:rFonts w:ascii="Book Antiqua" w:hAnsi="Book Antiqua"/>
          <w:szCs w:val="22"/>
          <w:lang w:val="sr-Cyrl-RS"/>
        </w:rPr>
      </w:pPr>
    </w:p>
    <w:p w:rsidR="006646A5" w:rsidRPr="00067566" w:rsidRDefault="006646A5" w:rsidP="006646A5">
      <w:pPr>
        <w:spacing w:after="0"/>
        <w:ind w:firstLine="5812"/>
        <w:jc w:val="both"/>
        <w:rPr>
          <w:rFonts w:ascii="Book Antiqua" w:hAnsi="Book Antiqua"/>
          <w:szCs w:val="22"/>
          <w:lang w:val="sr-Cyrl-RS"/>
        </w:rPr>
      </w:pPr>
      <w:r w:rsidRPr="00067566">
        <w:rPr>
          <w:rFonts w:ascii="Book Antiqua" w:hAnsi="Book Antiqua"/>
          <w:szCs w:val="22"/>
          <w:lang w:val="sr-Cyrl-RS"/>
        </w:rPr>
        <w:t>Милош Јанковић</w:t>
      </w:r>
    </w:p>
    <w:p w:rsidR="006646A5" w:rsidRPr="00067566" w:rsidRDefault="006646A5" w:rsidP="006646A5">
      <w:pPr>
        <w:keepNext/>
        <w:tabs>
          <w:tab w:val="left" w:pos="2700"/>
          <w:tab w:val="center" w:pos="4694"/>
        </w:tabs>
        <w:spacing w:after="0"/>
        <w:rPr>
          <w:rFonts w:ascii="Book Antiqua" w:hAnsi="Book Antiqua" w:cs="Arial"/>
          <w:i/>
          <w:sz w:val="18"/>
          <w:szCs w:val="18"/>
          <w:lang w:val="sr-Cyrl-RS"/>
        </w:rPr>
      </w:pPr>
    </w:p>
    <w:p w:rsidR="006646A5" w:rsidRPr="00067566" w:rsidRDefault="006646A5" w:rsidP="006646A5">
      <w:pPr>
        <w:keepNext/>
        <w:tabs>
          <w:tab w:val="left" w:pos="2700"/>
          <w:tab w:val="center" w:pos="4694"/>
        </w:tabs>
        <w:spacing w:after="0"/>
        <w:rPr>
          <w:rFonts w:ascii="Book Antiqua" w:hAnsi="Book Antiqua" w:cs="Arial"/>
          <w:i/>
          <w:sz w:val="18"/>
          <w:szCs w:val="18"/>
          <w:lang w:val="sr-Cyrl-RS"/>
        </w:rPr>
      </w:pPr>
    </w:p>
    <w:p w:rsidR="002625F6" w:rsidRPr="00067566" w:rsidRDefault="002625F6" w:rsidP="006646A5">
      <w:pPr>
        <w:keepNext/>
        <w:tabs>
          <w:tab w:val="left" w:pos="2700"/>
          <w:tab w:val="center" w:pos="4694"/>
        </w:tabs>
        <w:spacing w:after="0"/>
        <w:rPr>
          <w:rFonts w:ascii="Book Antiqua" w:hAnsi="Book Antiqua" w:cs="Arial"/>
          <w:i/>
          <w:sz w:val="18"/>
          <w:szCs w:val="18"/>
          <w:lang w:val="sr-Cyrl-RS"/>
        </w:rPr>
      </w:pPr>
    </w:p>
    <w:p w:rsidR="002625F6" w:rsidRPr="00067566" w:rsidRDefault="002625F6" w:rsidP="006646A5">
      <w:pPr>
        <w:keepNext/>
        <w:tabs>
          <w:tab w:val="left" w:pos="2700"/>
          <w:tab w:val="center" w:pos="4694"/>
        </w:tabs>
        <w:spacing w:after="0"/>
        <w:rPr>
          <w:rFonts w:ascii="Book Antiqua" w:hAnsi="Book Antiqua" w:cs="Arial"/>
          <w:i/>
          <w:sz w:val="18"/>
          <w:szCs w:val="18"/>
          <w:lang w:val="sr-Cyrl-RS"/>
        </w:rPr>
      </w:pPr>
    </w:p>
    <w:p w:rsidR="006646A5" w:rsidRPr="00067566" w:rsidRDefault="006646A5" w:rsidP="006646A5">
      <w:pPr>
        <w:keepNext/>
        <w:tabs>
          <w:tab w:val="left" w:pos="2700"/>
          <w:tab w:val="center" w:pos="4694"/>
        </w:tabs>
        <w:spacing w:after="0"/>
        <w:rPr>
          <w:rFonts w:ascii="Book Antiqua" w:hAnsi="Book Antiqua" w:cs="Arial"/>
          <w:i/>
          <w:sz w:val="18"/>
          <w:szCs w:val="18"/>
          <w:lang w:val="sr-Cyrl-RS"/>
        </w:rPr>
      </w:pPr>
      <w:r w:rsidRPr="00067566">
        <w:rPr>
          <w:rFonts w:ascii="Book Antiqua" w:hAnsi="Book Antiqua" w:cs="Arial"/>
          <w:i/>
          <w:sz w:val="18"/>
          <w:szCs w:val="18"/>
          <w:lang w:val="sr-Cyrl-RS"/>
        </w:rPr>
        <w:t>Доставити:</w:t>
      </w:r>
    </w:p>
    <w:p w:rsidR="006646A5" w:rsidRPr="00067566" w:rsidRDefault="006646A5" w:rsidP="006646A5">
      <w:pPr>
        <w:keepNext/>
        <w:tabs>
          <w:tab w:val="left" w:pos="2700"/>
          <w:tab w:val="center" w:pos="4694"/>
        </w:tabs>
        <w:spacing w:after="0"/>
        <w:rPr>
          <w:rFonts w:ascii="Book Antiqua" w:hAnsi="Book Antiqua" w:cs="Arial"/>
          <w:i/>
          <w:sz w:val="18"/>
          <w:szCs w:val="18"/>
          <w:lang w:val="sr-Cyrl-RS"/>
        </w:rPr>
      </w:pPr>
      <w:r w:rsidRPr="00067566">
        <w:rPr>
          <w:rFonts w:ascii="Book Antiqua" w:hAnsi="Book Antiqua" w:cs="Arial"/>
          <w:i/>
          <w:sz w:val="18"/>
          <w:szCs w:val="18"/>
          <w:lang w:val="sr-Cyrl-RS"/>
        </w:rPr>
        <w:t>-Управи за извршење кривичних санкција</w:t>
      </w:r>
    </w:p>
    <w:p w:rsidR="006646A5" w:rsidRPr="00067566" w:rsidRDefault="006646A5" w:rsidP="006646A5">
      <w:pPr>
        <w:keepNext/>
        <w:tabs>
          <w:tab w:val="left" w:pos="2700"/>
          <w:tab w:val="center" w:pos="4694"/>
        </w:tabs>
        <w:spacing w:after="0"/>
        <w:rPr>
          <w:rFonts w:ascii="Book Antiqua" w:hAnsi="Book Antiqua" w:cs="Arial"/>
          <w:i/>
          <w:sz w:val="18"/>
          <w:szCs w:val="18"/>
          <w:lang w:val="sr-Cyrl-RS"/>
        </w:rPr>
      </w:pPr>
      <w:r w:rsidRPr="00067566">
        <w:rPr>
          <w:rFonts w:ascii="Book Antiqua" w:hAnsi="Book Antiqua" w:cs="Arial"/>
          <w:i/>
          <w:sz w:val="18"/>
          <w:szCs w:val="18"/>
          <w:lang w:val="sr-Cyrl-RS"/>
        </w:rPr>
        <w:t>-КПЗ у Сремској Митровици</w:t>
      </w:r>
    </w:p>
    <w:p w:rsidR="006646A5" w:rsidRPr="00067566" w:rsidRDefault="006646A5" w:rsidP="006646A5">
      <w:pPr>
        <w:keepNext/>
        <w:tabs>
          <w:tab w:val="left" w:pos="2700"/>
          <w:tab w:val="center" w:pos="4694"/>
        </w:tabs>
        <w:spacing w:after="0"/>
        <w:rPr>
          <w:rFonts w:ascii="Book Antiqua" w:hAnsi="Book Antiqua" w:cs="Arial"/>
          <w:i/>
          <w:sz w:val="18"/>
          <w:szCs w:val="18"/>
          <w:lang w:val="sr-Cyrl-RS"/>
        </w:rPr>
      </w:pPr>
      <w:r w:rsidRPr="00067566">
        <w:rPr>
          <w:rFonts w:ascii="Book Antiqua" w:hAnsi="Book Antiqua" w:cs="Arial"/>
          <w:i/>
          <w:sz w:val="18"/>
          <w:szCs w:val="18"/>
          <w:lang w:val="sr-Cyrl-RS"/>
        </w:rPr>
        <w:t>- М</w:t>
      </w:r>
      <w:r w:rsidR="003B789D">
        <w:rPr>
          <w:rFonts w:ascii="Book Antiqua" w:hAnsi="Book Antiqua" w:cs="Arial"/>
          <w:i/>
          <w:sz w:val="18"/>
          <w:szCs w:val="18"/>
          <w:lang w:val="sr-Cyrl-RS"/>
        </w:rPr>
        <w:t>.</w:t>
      </w:r>
      <w:r w:rsidRPr="00067566">
        <w:rPr>
          <w:rFonts w:ascii="Book Antiqua" w:hAnsi="Book Antiqua" w:cs="Arial"/>
          <w:i/>
          <w:sz w:val="18"/>
          <w:szCs w:val="18"/>
          <w:lang w:val="sr-Cyrl-RS"/>
        </w:rPr>
        <w:t xml:space="preserve"> А</w:t>
      </w:r>
      <w:r w:rsidR="003B789D">
        <w:rPr>
          <w:rFonts w:ascii="Book Antiqua" w:hAnsi="Book Antiqua" w:cs="Arial"/>
          <w:i/>
          <w:sz w:val="18"/>
          <w:szCs w:val="18"/>
          <w:lang w:val="sr-Cyrl-RS"/>
        </w:rPr>
        <w:t>.</w:t>
      </w:r>
      <w:r w:rsidRPr="00067566">
        <w:rPr>
          <w:rFonts w:ascii="Book Antiqua" w:hAnsi="Book Antiqua" w:cs="Arial"/>
          <w:i/>
          <w:sz w:val="18"/>
          <w:szCs w:val="18"/>
          <w:lang w:val="sr-Cyrl-RS"/>
        </w:rPr>
        <w:t>, КПЗ у Сремској Митровици</w:t>
      </w:r>
    </w:p>
    <w:p w:rsidR="006646A5" w:rsidRPr="00067566" w:rsidRDefault="006646A5" w:rsidP="006646A5">
      <w:pPr>
        <w:keepNext/>
        <w:tabs>
          <w:tab w:val="left" w:pos="2700"/>
          <w:tab w:val="center" w:pos="4694"/>
        </w:tabs>
        <w:spacing w:after="0"/>
        <w:rPr>
          <w:rFonts w:ascii="Book Antiqua" w:hAnsi="Book Antiqua" w:cs="Arial"/>
          <w:i/>
          <w:sz w:val="18"/>
          <w:szCs w:val="18"/>
          <w:lang w:val="sr-Cyrl-RS"/>
        </w:rPr>
      </w:pPr>
      <w:r w:rsidRPr="00067566">
        <w:rPr>
          <w:rFonts w:ascii="Book Antiqua" w:hAnsi="Book Antiqua" w:cs="Arial"/>
          <w:i/>
          <w:sz w:val="18"/>
          <w:szCs w:val="18"/>
          <w:lang w:val="sr-Cyrl-RS"/>
        </w:rPr>
        <w:t>-М</w:t>
      </w:r>
      <w:r w:rsidR="003B789D">
        <w:rPr>
          <w:rFonts w:ascii="Book Antiqua" w:hAnsi="Book Antiqua" w:cs="Arial"/>
          <w:i/>
          <w:sz w:val="18"/>
          <w:szCs w:val="18"/>
          <w:lang w:val="sr-Cyrl-RS"/>
        </w:rPr>
        <w:t>.</w:t>
      </w:r>
      <w:r w:rsidRPr="00067566">
        <w:rPr>
          <w:rFonts w:ascii="Book Antiqua" w:hAnsi="Book Antiqua" w:cs="Arial"/>
          <w:i/>
          <w:sz w:val="18"/>
          <w:szCs w:val="18"/>
          <w:lang w:val="sr-Cyrl-RS"/>
        </w:rPr>
        <w:t xml:space="preserve"> А</w:t>
      </w:r>
      <w:r w:rsidR="003B789D">
        <w:rPr>
          <w:rFonts w:ascii="Book Antiqua" w:hAnsi="Book Antiqua" w:cs="Arial"/>
          <w:i/>
          <w:sz w:val="18"/>
          <w:szCs w:val="18"/>
          <w:lang w:val="sr-Cyrl-RS"/>
        </w:rPr>
        <w:t>.</w:t>
      </w:r>
    </w:p>
    <w:p w:rsidR="006646A5" w:rsidRPr="00067566" w:rsidRDefault="006646A5" w:rsidP="006646A5">
      <w:pPr>
        <w:jc w:val="both"/>
        <w:rPr>
          <w:rFonts w:ascii="Book Antiqua" w:hAnsi="Book Antiqua"/>
          <w:szCs w:val="22"/>
          <w:lang w:val="sr-Cyrl-RS"/>
        </w:rPr>
      </w:pPr>
    </w:p>
    <w:p w:rsidR="006646A5" w:rsidRPr="00067566" w:rsidRDefault="006646A5" w:rsidP="006646A5">
      <w:pPr>
        <w:pStyle w:val="clan"/>
        <w:jc w:val="both"/>
        <w:rPr>
          <w:rFonts w:ascii="Book Antiqua" w:hAnsi="Book Antiqua"/>
          <w:sz w:val="22"/>
          <w:szCs w:val="22"/>
          <w:lang w:val="sr-Cyrl-RS"/>
        </w:rPr>
      </w:pPr>
    </w:p>
    <w:p w:rsidR="006646A5" w:rsidRPr="00067566" w:rsidRDefault="006646A5" w:rsidP="006646A5">
      <w:pPr>
        <w:pStyle w:val="clan"/>
        <w:jc w:val="both"/>
        <w:rPr>
          <w:rFonts w:ascii="Book Antiqua" w:hAnsi="Book Antiqua"/>
          <w:sz w:val="22"/>
          <w:szCs w:val="22"/>
          <w:lang w:val="sr-Cyrl-RS"/>
        </w:rPr>
      </w:pPr>
    </w:p>
    <w:p w:rsidR="006646A5" w:rsidRPr="00067566" w:rsidRDefault="006646A5" w:rsidP="006646A5">
      <w:pPr>
        <w:pStyle w:val="clan"/>
        <w:jc w:val="both"/>
        <w:rPr>
          <w:rFonts w:ascii="Book Antiqua" w:hAnsi="Book Antiqua"/>
          <w:sz w:val="22"/>
          <w:szCs w:val="22"/>
          <w:lang w:val="sr-Cyrl-RS"/>
        </w:rPr>
      </w:pPr>
    </w:p>
    <w:p w:rsidR="006646A5" w:rsidRPr="00067566" w:rsidRDefault="006646A5" w:rsidP="006646A5">
      <w:pPr>
        <w:pStyle w:val="clan"/>
        <w:jc w:val="both"/>
        <w:rPr>
          <w:rFonts w:ascii="Book Antiqua" w:hAnsi="Book Antiqua"/>
          <w:sz w:val="22"/>
          <w:szCs w:val="22"/>
          <w:lang w:val="sr-Cyrl-RS"/>
        </w:rPr>
      </w:pPr>
    </w:p>
    <w:p w:rsidR="006646A5" w:rsidRPr="00067566" w:rsidRDefault="006646A5" w:rsidP="006646A5">
      <w:pPr>
        <w:pStyle w:val="clan"/>
        <w:jc w:val="both"/>
        <w:rPr>
          <w:rFonts w:ascii="Book Antiqua" w:hAnsi="Book Antiqua"/>
          <w:sz w:val="22"/>
          <w:szCs w:val="22"/>
          <w:lang w:val="sr-Cyrl-RS"/>
        </w:rPr>
      </w:pPr>
    </w:p>
    <w:sectPr w:rsidR="006646A5" w:rsidRPr="00067566" w:rsidSect="00451C67">
      <w:headerReference w:type="default" r:id="rId8"/>
      <w:footerReference w:type="even" r:id="rId9"/>
      <w:footerReference w:type="default" r:id="rId10"/>
      <w:headerReference w:type="first" r:id="rId11"/>
      <w:footerReference w:type="first" r:id="rId12"/>
      <w:pgSz w:w="11907" w:h="16840" w:code="9"/>
      <w:pgMar w:top="1078" w:right="1377" w:bottom="1258" w:left="1800" w:header="539" w:footer="241"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A30A6" w:rsidRDefault="005A30A6" w:rsidP="00441223">
      <w:pPr>
        <w:spacing w:after="0"/>
      </w:pPr>
      <w:r>
        <w:separator/>
      </w:r>
    </w:p>
  </w:endnote>
  <w:endnote w:type="continuationSeparator" w:id="0">
    <w:p w:rsidR="005A30A6" w:rsidRDefault="005A30A6" w:rsidP="0044122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061" w:rsidRDefault="005E5061" w:rsidP="00BC33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5E5061" w:rsidRDefault="005E5061" w:rsidP="00BC337F">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061" w:rsidRPr="00AF767E" w:rsidRDefault="005E5061" w:rsidP="00BC337F">
    <w:pPr>
      <w:jc w:val="center"/>
      <w:rPr>
        <w:rFonts w:ascii="Arial" w:hAnsi="Arial" w:cs="Arial"/>
        <w:color w:val="808080"/>
        <w:sz w:val="4"/>
        <w:szCs w:val="4"/>
        <w:lang w:val="sr-Latn-CS"/>
      </w:rPr>
    </w:pPr>
  </w:p>
  <w:p w:rsidR="005E5061" w:rsidRPr="00AF767E" w:rsidRDefault="005E5061" w:rsidP="00BC337F">
    <w:pPr>
      <w:pBdr>
        <w:top w:val="single" w:sz="4" w:space="1" w:color="auto"/>
      </w:pBdr>
      <w:jc w:val="center"/>
      <w:rPr>
        <w:rFonts w:ascii="Arial" w:hAnsi="Arial" w:cs="Arial"/>
        <w:color w:val="808080"/>
        <w:sz w:val="6"/>
        <w:szCs w:val="6"/>
        <w:lang w:val="sr-Latn-CS"/>
      </w:rPr>
    </w:pPr>
  </w:p>
  <w:p w:rsidR="005E5061" w:rsidRPr="006E1454" w:rsidRDefault="005E5061" w:rsidP="00BC337F">
    <w:pPr>
      <w:pBdr>
        <w:top w:val="single" w:sz="4" w:space="1" w:color="auto"/>
      </w:pBdr>
      <w:tabs>
        <w:tab w:val="left" w:pos="777"/>
        <w:tab w:val="center" w:pos="4410"/>
      </w:tabs>
      <w:spacing w:before="60" w:after="60"/>
      <w:rPr>
        <w:rFonts w:ascii="Arial" w:hAnsi="Arial" w:cs="Arial"/>
        <w:color w:val="4D4D4D"/>
        <w:sz w:val="20"/>
        <w:szCs w:val="20"/>
      </w:rPr>
    </w:pPr>
    <w:r>
      <w:rPr>
        <w:rFonts w:ascii="Arial" w:hAnsi="Arial" w:cs="Arial"/>
        <w:color w:val="4D4D4D"/>
        <w:sz w:val="20"/>
        <w:szCs w:val="20"/>
      </w:rPr>
      <w:tab/>
    </w:r>
    <w:r>
      <w:rPr>
        <w:rFonts w:ascii="Arial" w:hAnsi="Arial" w:cs="Arial"/>
        <w:color w:val="4D4D4D"/>
        <w:sz w:val="20"/>
        <w:szCs w:val="20"/>
      </w:rPr>
      <w:tab/>
      <w:t xml:space="preserve">Делиградска 16,  11000  </w:t>
    </w:r>
    <w:r w:rsidRPr="006E1454">
      <w:rPr>
        <w:rFonts w:ascii="Arial" w:hAnsi="Arial" w:cs="Arial"/>
        <w:color w:val="4D4D4D"/>
        <w:sz w:val="20"/>
        <w:szCs w:val="20"/>
      </w:rPr>
      <w:t>Београд</w:t>
    </w:r>
  </w:p>
  <w:p w:rsidR="005E5061" w:rsidRPr="006E1454" w:rsidRDefault="005E5061" w:rsidP="00BC337F">
    <w:pPr>
      <w:pStyle w:val="Footer"/>
      <w:spacing w:before="60" w:after="60"/>
      <w:jc w:val="center"/>
      <w:rPr>
        <w:rFonts w:ascii="Arial" w:hAnsi="Arial" w:cs="Arial"/>
        <w:color w:val="4D4D4D"/>
        <w:lang w:val="sr-Latn-CS"/>
      </w:rPr>
    </w:pPr>
    <w:r>
      <w:rPr>
        <w:rFonts w:ascii="Arial" w:hAnsi="Arial" w:cs="Arial"/>
        <w:color w:val="4D4D4D"/>
        <w:sz w:val="20"/>
        <w:szCs w:val="20"/>
        <w:lang w:val="sr-Cyrl-CS"/>
      </w:rPr>
      <w:t>Телефон: (011) 2068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 xml:space="preserve"> 100</w:t>
    </w:r>
    <w:r w:rsidRPr="006E1454">
      <w:rPr>
        <w:rFonts w:ascii="Arial" w:hAnsi="Arial" w:cs="Arial"/>
        <w:color w:val="4D4D4D"/>
        <w:sz w:val="20"/>
        <w:szCs w:val="20"/>
        <w:lang w:val="sr-Latn-CS"/>
      </w:rPr>
      <w:t xml:space="preserve">      www.zastitnik.rs</w:t>
    </w:r>
    <w:r w:rsidRPr="006E1454">
      <w:rPr>
        <w:rFonts w:ascii="Arial" w:hAnsi="Arial" w:cs="Arial"/>
        <w:color w:val="4D4D4D"/>
        <w:sz w:val="20"/>
        <w:szCs w:val="20"/>
        <w:lang w:val="sr-Cyrl-CS"/>
      </w:rPr>
      <w:t xml:space="preserve">e-mail: zastitnik@zastitnik.rs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061" w:rsidRPr="00AF767E" w:rsidRDefault="005E5061" w:rsidP="00BC337F">
    <w:pPr>
      <w:jc w:val="center"/>
      <w:rPr>
        <w:rFonts w:ascii="Arial" w:hAnsi="Arial" w:cs="Arial"/>
        <w:color w:val="808080"/>
        <w:sz w:val="4"/>
        <w:szCs w:val="4"/>
        <w:lang w:val="sr-Latn-CS"/>
      </w:rPr>
    </w:pPr>
  </w:p>
  <w:p w:rsidR="005E5061" w:rsidRPr="00AF767E" w:rsidRDefault="005E5061" w:rsidP="00BC337F">
    <w:pPr>
      <w:pBdr>
        <w:top w:val="single" w:sz="4" w:space="1" w:color="auto"/>
      </w:pBdr>
      <w:jc w:val="center"/>
      <w:rPr>
        <w:rFonts w:ascii="Arial" w:hAnsi="Arial" w:cs="Arial"/>
        <w:color w:val="808080"/>
        <w:sz w:val="6"/>
        <w:szCs w:val="6"/>
        <w:lang w:val="sr-Latn-CS"/>
      </w:rPr>
    </w:pPr>
  </w:p>
  <w:p w:rsidR="005E5061" w:rsidRPr="006E1454" w:rsidRDefault="005E5061" w:rsidP="00BC337F">
    <w:pPr>
      <w:pBdr>
        <w:top w:val="single" w:sz="4" w:space="1" w:color="auto"/>
      </w:pBdr>
      <w:spacing w:before="60" w:after="60"/>
      <w:jc w:val="center"/>
      <w:rPr>
        <w:rFonts w:ascii="Arial" w:hAnsi="Arial" w:cs="Arial"/>
        <w:color w:val="4D4D4D"/>
        <w:sz w:val="20"/>
        <w:szCs w:val="20"/>
      </w:rPr>
    </w:pPr>
    <w:r>
      <w:rPr>
        <w:rFonts w:ascii="Arial" w:hAnsi="Arial" w:cs="Arial"/>
        <w:color w:val="4D4D4D"/>
        <w:sz w:val="20"/>
        <w:szCs w:val="20"/>
      </w:rPr>
      <w:t>Делиградска 16</w:t>
    </w:r>
    <w:r w:rsidRPr="006E1454">
      <w:rPr>
        <w:rFonts w:ascii="Arial" w:hAnsi="Arial" w:cs="Arial"/>
        <w:color w:val="4D4D4D"/>
        <w:sz w:val="20"/>
        <w:szCs w:val="20"/>
      </w:rPr>
      <w:t>,  110</w:t>
    </w:r>
    <w:r>
      <w:rPr>
        <w:rFonts w:ascii="Arial" w:hAnsi="Arial" w:cs="Arial"/>
        <w:color w:val="4D4D4D"/>
        <w:sz w:val="20"/>
        <w:szCs w:val="20"/>
      </w:rPr>
      <w:t>0</w:t>
    </w:r>
    <w:r w:rsidRPr="006E1454">
      <w:rPr>
        <w:rFonts w:ascii="Arial" w:hAnsi="Arial" w:cs="Arial"/>
        <w:color w:val="4D4D4D"/>
        <w:sz w:val="20"/>
        <w:szCs w:val="20"/>
      </w:rPr>
      <w:t>0  Београд</w:t>
    </w:r>
  </w:p>
  <w:p w:rsidR="005E5061" w:rsidRPr="006E1454" w:rsidRDefault="005E5061" w:rsidP="00BC337F">
    <w:pPr>
      <w:pStyle w:val="Footer"/>
      <w:spacing w:before="60" w:after="60"/>
      <w:jc w:val="center"/>
      <w:rPr>
        <w:rFonts w:ascii="Arial" w:hAnsi="Arial" w:cs="Arial"/>
        <w:color w:val="4D4D4D"/>
        <w:lang w:val="sr-Latn-CS"/>
      </w:rPr>
    </w:pPr>
    <w:r>
      <w:rPr>
        <w:rFonts w:ascii="Arial" w:hAnsi="Arial" w:cs="Arial"/>
        <w:color w:val="4D4D4D"/>
        <w:sz w:val="20"/>
        <w:szCs w:val="20"/>
        <w:lang w:val="sr-Cyrl-CS"/>
      </w:rPr>
      <w:t>Телефон: (011) 2068</w:t>
    </w:r>
    <w:r w:rsidRPr="006E1454">
      <w:rPr>
        <w:rFonts w:ascii="Arial" w:hAnsi="Arial" w:cs="Arial"/>
        <w:color w:val="4D4D4D"/>
        <w:sz w:val="20"/>
        <w:szCs w:val="20"/>
        <w:lang w:val="sr-Cyrl-CS"/>
      </w:rPr>
      <w:t xml:space="preserve"> -</w:t>
    </w:r>
    <w:r>
      <w:rPr>
        <w:rFonts w:ascii="Arial" w:hAnsi="Arial" w:cs="Arial"/>
        <w:color w:val="4D4D4D"/>
        <w:sz w:val="20"/>
        <w:szCs w:val="20"/>
        <w:lang w:val="sr-Cyrl-CS"/>
      </w:rPr>
      <w:t xml:space="preserve"> 100</w:t>
    </w:r>
    <w:r w:rsidRPr="006E1454">
      <w:rPr>
        <w:rFonts w:ascii="Arial" w:hAnsi="Arial" w:cs="Arial"/>
        <w:color w:val="4D4D4D"/>
        <w:sz w:val="20"/>
        <w:szCs w:val="20"/>
        <w:lang w:val="sr-Latn-CS"/>
      </w:rPr>
      <w:t xml:space="preserve">      www.</w:t>
    </w:r>
    <w:r>
      <w:rPr>
        <w:rFonts w:ascii="Arial" w:hAnsi="Arial" w:cs="Arial"/>
        <w:color w:val="4D4D4D"/>
        <w:sz w:val="20"/>
        <w:szCs w:val="20"/>
        <w:lang w:val="sr-Latn-CS"/>
      </w:rPr>
      <w:t>zastitnik</w:t>
    </w:r>
    <w:r w:rsidRPr="006E1454">
      <w:rPr>
        <w:rFonts w:ascii="Arial" w:hAnsi="Arial" w:cs="Arial"/>
        <w:color w:val="4D4D4D"/>
        <w:sz w:val="20"/>
        <w:szCs w:val="20"/>
        <w:lang w:val="sr-Latn-CS"/>
      </w:rPr>
      <w:t>.rs</w:t>
    </w:r>
    <w:r w:rsidRPr="006E1454">
      <w:rPr>
        <w:rFonts w:ascii="Arial" w:hAnsi="Arial" w:cs="Arial"/>
        <w:color w:val="4D4D4D"/>
        <w:sz w:val="20"/>
        <w:szCs w:val="20"/>
        <w:lang w:val="sr-Cyrl-CS"/>
      </w:rPr>
      <w:t>e-mail: zastitnik@</w:t>
    </w:r>
    <w:r>
      <w:rPr>
        <w:rFonts w:ascii="Arial" w:hAnsi="Arial" w:cs="Arial"/>
        <w:color w:val="4D4D4D"/>
        <w:sz w:val="20"/>
        <w:szCs w:val="20"/>
      </w:rPr>
      <w:t>zastitnik</w:t>
    </w:r>
    <w:r w:rsidRPr="006E1454">
      <w:rPr>
        <w:rFonts w:ascii="Arial" w:hAnsi="Arial" w:cs="Arial"/>
        <w:color w:val="4D4D4D"/>
        <w:sz w:val="20"/>
        <w:szCs w:val="20"/>
        <w:lang w:val="sr-Cyrl-CS"/>
      </w:rPr>
      <w:t xml:space="preserve">.rs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A30A6" w:rsidRDefault="005A30A6" w:rsidP="00441223">
      <w:pPr>
        <w:spacing w:after="0"/>
      </w:pPr>
      <w:r>
        <w:separator/>
      </w:r>
    </w:p>
  </w:footnote>
  <w:footnote w:type="continuationSeparator" w:id="0">
    <w:p w:rsidR="005A30A6" w:rsidRDefault="005A30A6" w:rsidP="00441223">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5061" w:rsidRPr="00C965D1" w:rsidRDefault="005E5061" w:rsidP="00BC337F">
    <w:pPr>
      <w:pStyle w:val="Footer"/>
      <w:framePr w:w="379" w:h="467" w:hRule="exact" w:wrap="around" w:vAnchor="text" w:hAnchor="page" w:x="10239" w:y="-178"/>
      <w:ind w:right="-27"/>
      <w:jc w:val="right"/>
      <w:rPr>
        <w:rStyle w:val="PageNumber"/>
      </w:rPr>
    </w:pPr>
    <w:r w:rsidRPr="00C965D1">
      <w:rPr>
        <w:rStyle w:val="PageNumber"/>
      </w:rPr>
      <w:fldChar w:fldCharType="begin"/>
    </w:r>
    <w:r w:rsidRPr="00C965D1">
      <w:rPr>
        <w:rStyle w:val="PageNumber"/>
      </w:rPr>
      <w:instrText xml:space="preserve">PAGE  </w:instrText>
    </w:r>
    <w:r w:rsidRPr="00C965D1">
      <w:rPr>
        <w:rStyle w:val="PageNumber"/>
      </w:rPr>
      <w:fldChar w:fldCharType="separate"/>
    </w:r>
    <w:r w:rsidR="002D0E0B">
      <w:rPr>
        <w:rStyle w:val="PageNumber"/>
        <w:noProof/>
      </w:rPr>
      <w:t>4</w:t>
    </w:r>
    <w:r w:rsidRPr="00C965D1">
      <w:rPr>
        <w:rStyle w:val="PageNumber"/>
      </w:rPr>
      <w:fldChar w:fldCharType="end"/>
    </w:r>
  </w:p>
  <w:p w:rsidR="005E5061" w:rsidRPr="003C0B50" w:rsidRDefault="005E5061" w:rsidP="00BC337F">
    <w:pPr>
      <w:pStyle w:val="Header"/>
      <w:pBdr>
        <w:bottom w:val="single" w:sz="4" w:space="1" w:color="auto"/>
      </w:pBdr>
      <w:rPr>
        <w:sz w:val="8"/>
        <w:szCs w:val="8"/>
        <w:lang w:val="sr-Cyrl-R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0A0" w:firstRow="1" w:lastRow="0" w:firstColumn="1" w:lastColumn="0" w:noHBand="0" w:noVBand="0"/>
    </w:tblPr>
    <w:tblGrid>
      <w:gridCol w:w="3755"/>
      <w:gridCol w:w="498"/>
      <w:gridCol w:w="1279"/>
      <w:gridCol w:w="3198"/>
    </w:tblGrid>
    <w:tr w:rsidR="005E5061" w:rsidRPr="00D85270" w:rsidTr="00576EC6">
      <w:tc>
        <w:tcPr>
          <w:tcW w:w="4253" w:type="dxa"/>
          <w:gridSpan w:val="2"/>
          <w:shd w:val="clear" w:color="auto" w:fill="auto"/>
        </w:tcPr>
        <w:p w:rsidR="005E5061" w:rsidRPr="00D85270" w:rsidRDefault="005E5061" w:rsidP="00BC337F">
          <w:pPr>
            <w:pStyle w:val="BodyTextIndent"/>
            <w:tabs>
              <w:tab w:val="left" w:pos="552"/>
              <w:tab w:val="center" w:pos="1368"/>
            </w:tabs>
            <w:jc w:val="center"/>
            <w:rPr>
              <w:rFonts w:ascii="Book Antiqua" w:hAnsi="Book Antiqua"/>
              <w:spacing w:val="6"/>
            </w:rPr>
          </w:pPr>
          <w:r w:rsidRPr="00405CC3">
            <w:rPr>
              <w:noProof/>
            </w:rPr>
            <w:drawing>
              <wp:inline distT="0" distB="0" distL="0" distR="0" wp14:anchorId="7023631F" wp14:editId="189E8397">
                <wp:extent cx="543560" cy="1078435"/>
                <wp:effectExtent l="0" t="0" r="8890" b="7620"/>
                <wp:docPr id="9" name="Picture 9" descr="Sli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lik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4863" cy="1081020"/>
                        </a:xfrm>
                        <a:prstGeom prst="rect">
                          <a:avLst/>
                        </a:prstGeom>
                        <a:noFill/>
                        <a:ln>
                          <a:noFill/>
                        </a:ln>
                      </pic:spPr>
                    </pic:pic>
                  </a:graphicData>
                </a:graphic>
              </wp:inline>
            </w:drawing>
          </w:r>
        </w:p>
      </w:tc>
      <w:tc>
        <w:tcPr>
          <w:tcW w:w="1279" w:type="dxa"/>
          <w:shd w:val="clear" w:color="auto" w:fill="auto"/>
        </w:tcPr>
        <w:p w:rsidR="005E5061" w:rsidRPr="00D85270" w:rsidRDefault="005E5061" w:rsidP="00BC337F">
          <w:pPr>
            <w:pStyle w:val="BodyTextIndent"/>
            <w:rPr>
              <w:rFonts w:ascii="Book Antiqua" w:hAnsi="Book Antiqua"/>
              <w:spacing w:val="6"/>
            </w:rPr>
          </w:pPr>
        </w:p>
      </w:tc>
      <w:tc>
        <w:tcPr>
          <w:tcW w:w="3198" w:type="dxa"/>
          <w:vMerge w:val="restart"/>
          <w:shd w:val="clear" w:color="auto" w:fill="auto"/>
        </w:tcPr>
        <w:p w:rsidR="005E5061" w:rsidRPr="00D85270" w:rsidRDefault="005E5061" w:rsidP="00BC337F">
          <w:pPr>
            <w:pStyle w:val="BodyTextIndent"/>
            <w:jc w:val="center"/>
            <w:rPr>
              <w:rFonts w:ascii="Book Antiqua" w:hAnsi="Book Antiqua"/>
              <w:spacing w:val="6"/>
              <w:lang w:val="sr-Latn-CS"/>
            </w:rPr>
          </w:pPr>
        </w:p>
        <w:p w:rsidR="005E5061" w:rsidRPr="00D85270" w:rsidRDefault="005E5061" w:rsidP="00BC337F">
          <w:pPr>
            <w:pStyle w:val="BodyTextIndent"/>
            <w:jc w:val="center"/>
            <w:rPr>
              <w:rFonts w:ascii="Book Antiqua" w:hAnsi="Book Antiqua"/>
              <w:spacing w:val="6"/>
              <w:lang w:val="sr-Latn-CS"/>
            </w:rPr>
          </w:pPr>
        </w:p>
        <w:p w:rsidR="005E5061" w:rsidRPr="00D85270" w:rsidRDefault="005E5061" w:rsidP="00BC337F">
          <w:pPr>
            <w:pStyle w:val="BodyTextIndent"/>
            <w:tabs>
              <w:tab w:val="left" w:pos="348"/>
              <w:tab w:val="center" w:pos="1584"/>
            </w:tabs>
            <w:rPr>
              <w:rFonts w:ascii="Book Antiqua" w:hAnsi="Book Antiqua"/>
              <w:spacing w:val="6"/>
            </w:rPr>
          </w:pPr>
          <w:r w:rsidRPr="00D85270">
            <w:rPr>
              <w:rFonts w:ascii="Book Antiqua" w:hAnsi="Book Antiqua"/>
              <w:spacing w:val="6"/>
            </w:rPr>
            <w:tab/>
          </w:r>
          <w:r w:rsidRPr="00D85270">
            <w:rPr>
              <w:rFonts w:ascii="Book Antiqua" w:hAnsi="Book Antiqua"/>
              <w:spacing w:val="6"/>
            </w:rPr>
            <w:tab/>
          </w:r>
          <w:bookmarkStart w:id="3" w:name="OLE_LINK1"/>
          <w:bookmarkStart w:id="4" w:name="OLE_LINK2"/>
          <w:r w:rsidRPr="00D85270">
            <w:rPr>
              <w:rFonts w:ascii="Book Antiqua" w:hAnsi="Book Antiqua"/>
              <w:noProof/>
              <w:spacing w:val="6"/>
            </w:rPr>
            <w:drawing>
              <wp:inline distT="0" distB="0" distL="0" distR="0" wp14:anchorId="142AFDEB" wp14:editId="505BCD7A">
                <wp:extent cx="1423035" cy="1073150"/>
                <wp:effectExtent l="0" t="0" r="5715" b="0"/>
                <wp:docPr id="10" name="Picture 10" descr="Ombudsman%20Logo%20Final[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mbudsman%20Logo%20Final[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3035" cy="1073150"/>
                        </a:xfrm>
                        <a:prstGeom prst="rect">
                          <a:avLst/>
                        </a:prstGeom>
                        <a:noFill/>
                        <a:ln>
                          <a:noFill/>
                        </a:ln>
                      </pic:spPr>
                    </pic:pic>
                  </a:graphicData>
                </a:graphic>
              </wp:inline>
            </w:drawing>
          </w:r>
          <w:bookmarkEnd w:id="3"/>
          <w:bookmarkEnd w:id="4"/>
        </w:p>
        <w:p w:rsidR="005E5061" w:rsidRPr="00D85270" w:rsidRDefault="005E5061" w:rsidP="00BC337F">
          <w:pPr>
            <w:pStyle w:val="BodyTextIndent"/>
            <w:jc w:val="center"/>
            <w:rPr>
              <w:rFonts w:ascii="Book Antiqua" w:hAnsi="Book Antiqua"/>
              <w:spacing w:val="6"/>
            </w:rPr>
          </w:pPr>
        </w:p>
      </w:tc>
    </w:tr>
    <w:tr w:rsidR="005E5061" w:rsidRPr="00D85270" w:rsidTr="00576EC6">
      <w:tc>
        <w:tcPr>
          <w:tcW w:w="4253" w:type="dxa"/>
          <w:gridSpan w:val="2"/>
          <w:tcBorders>
            <w:bottom w:val="single" w:sz="4" w:space="0" w:color="auto"/>
          </w:tcBorders>
          <w:shd w:val="clear" w:color="auto" w:fill="auto"/>
        </w:tcPr>
        <w:p w:rsidR="005E5061" w:rsidRPr="00D85270" w:rsidRDefault="005E5061" w:rsidP="00576EC6">
          <w:pPr>
            <w:pStyle w:val="BodyTextIndent"/>
            <w:spacing w:after="60" w:line="240" w:lineRule="auto"/>
            <w:ind w:left="284"/>
            <w:jc w:val="center"/>
            <w:rPr>
              <w:rFonts w:ascii="Georgia" w:eastAsia="Arial Unicode MS" w:hAnsi="Georgia" w:cs="Arial Unicode MS"/>
              <w:b/>
              <w:bCs/>
              <w:lang w:val="ru-RU"/>
            </w:rPr>
          </w:pPr>
          <w:r w:rsidRPr="00D85270">
            <w:rPr>
              <w:rFonts w:ascii="Georgia" w:eastAsia="Arial Unicode MS" w:hAnsi="Georgia" w:cs="Arial Unicode MS"/>
              <w:b/>
              <w:bCs/>
              <w:lang w:val="sr-Cyrl-BA"/>
            </w:rPr>
            <w:t>РЕПУБЛИКА СРБИЈА</w:t>
          </w:r>
        </w:p>
        <w:p w:rsidR="005E5061" w:rsidRPr="00D85270" w:rsidRDefault="005E5061" w:rsidP="00576EC6">
          <w:pPr>
            <w:pStyle w:val="BodyTextIndent"/>
            <w:spacing w:after="60" w:line="240" w:lineRule="auto"/>
            <w:ind w:left="284"/>
            <w:jc w:val="center"/>
            <w:rPr>
              <w:rFonts w:ascii="Georgia" w:eastAsia="Arial Unicode MS" w:hAnsi="Georgia" w:cs="Arial Unicode MS"/>
              <w:b/>
              <w:bCs/>
              <w:lang w:val="sr-Latn-CS"/>
            </w:rPr>
          </w:pPr>
          <w:r w:rsidRPr="00D85270">
            <w:rPr>
              <w:rFonts w:ascii="Georgia" w:eastAsia="Arial Unicode MS" w:hAnsi="Georgia" w:cs="Arial Unicode MS"/>
              <w:b/>
              <w:bCs/>
              <w:lang w:val="sr-Cyrl-BA"/>
            </w:rPr>
            <w:t>ЗАШТИТНИК ГРАЂАНА</w:t>
          </w:r>
        </w:p>
        <w:p w:rsidR="005E5061" w:rsidRPr="00B25E68" w:rsidRDefault="005E5061" w:rsidP="00576EC6">
          <w:pPr>
            <w:pStyle w:val="BodyTextIndent"/>
            <w:spacing w:after="60" w:line="240" w:lineRule="auto"/>
            <w:ind w:left="284"/>
            <w:jc w:val="center"/>
            <w:rPr>
              <w:rFonts w:ascii="Book Antiqua" w:hAnsi="Book Antiqua"/>
              <w:bCs/>
            </w:rPr>
          </w:pPr>
          <w:r>
            <w:rPr>
              <w:rFonts w:ascii="Book Antiqua" w:hAnsi="Book Antiqua"/>
              <w:bCs/>
              <w:lang w:val="sr-Cyrl-RS"/>
            </w:rPr>
            <w:t>13-30-</w:t>
          </w:r>
          <w:r w:rsidR="006646A5">
            <w:rPr>
              <w:rFonts w:ascii="Book Antiqua" w:hAnsi="Book Antiqua"/>
              <w:bCs/>
              <w:lang w:val="sr-Latn-RS"/>
            </w:rPr>
            <w:t>3724</w:t>
          </w:r>
          <w:r>
            <w:rPr>
              <w:rFonts w:ascii="Book Antiqua" w:hAnsi="Book Antiqua"/>
              <w:bCs/>
            </w:rPr>
            <w:t>/1</w:t>
          </w:r>
          <w:r>
            <w:rPr>
              <w:rFonts w:ascii="Book Antiqua" w:hAnsi="Book Antiqua"/>
              <w:bCs/>
              <w:lang w:val="sr-Cyrl-RS"/>
            </w:rPr>
            <w:t>6</w:t>
          </w:r>
        </w:p>
        <w:p w:rsidR="005E5061" w:rsidRPr="00D85270" w:rsidRDefault="005E5061" w:rsidP="00576EC6">
          <w:pPr>
            <w:pStyle w:val="BodyTextIndent"/>
            <w:spacing w:after="60" w:line="240" w:lineRule="auto"/>
            <w:ind w:left="284"/>
            <w:jc w:val="center"/>
            <w:rPr>
              <w:rFonts w:ascii="Georgia" w:eastAsia="Arial Unicode MS" w:hAnsi="Georgia" w:cs="Arial Unicode MS"/>
              <w:bCs/>
              <w:lang w:val="sr-Cyrl-BA"/>
            </w:rPr>
          </w:pPr>
          <w:r w:rsidRPr="00D85270">
            <w:rPr>
              <w:rFonts w:ascii="Georgia" w:eastAsia="Arial Unicode MS" w:hAnsi="Georgia" w:cs="Arial Unicode MS"/>
              <w:bCs/>
              <w:lang w:val="sr-Cyrl-BA"/>
            </w:rPr>
            <w:t>Б е о г р а д</w:t>
          </w:r>
        </w:p>
        <w:p w:rsidR="005E5061" w:rsidRPr="007F41F8" w:rsidRDefault="005E5061" w:rsidP="003C1387">
          <w:pPr>
            <w:pStyle w:val="BodyTextIndent"/>
            <w:spacing w:after="60" w:line="240" w:lineRule="auto"/>
            <w:ind w:left="284"/>
            <w:rPr>
              <w:rFonts w:ascii="Book Antiqua" w:hAnsi="Book Antiqua"/>
              <w:spacing w:val="6"/>
              <w:sz w:val="6"/>
              <w:szCs w:val="6"/>
            </w:rPr>
          </w:pPr>
        </w:p>
      </w:tc>
      <w:tc>
        <w:tcPr>
          <w:tcW w:w="1279" w:type="dxa"/>
          <w:tcBorders>
            <w:bottom w:val="single" w:sz="4" w:space="0" w:color="auto"/>
          </w:tcBorders>
          <w:shd w:val="clear" w:color="auto" w:fill="auto"/>
        </w:tcPr>
        <w:p w:rsidR="005E5061" w:rsidRPr="00D85270" w:rsidRDefault="005E5061" w:rsidP="00BC337F">
          <w:pPr>
            <w:pStyle w:val="BodyTextIndent"/>
            <w:rPr>
              <w:rFonts w:ascii="Book Antiqua" w:hAnsi="Book Antiqua"/>
              <w:spacing w:val="6"/>
            </w:rPr>
          </w:pPr>
        </w:p>
      </w:tc>
      <w:tc>
        <w:tcPr>
          <w:tcW w:w="3198" w:type="dxa"/>
          <w:vMerge/>
          <w:tcBorders>
            <w:bottom w:val="single" w:sz="4" w:space="0" w:color="auto"/>
          </w:tcBorders>
          <w:shd w:val="clear" w:color="auto" w:fill="auto"/>
        </w:tcPr>
        <w:p w:rsidR="005E5061" w:rsidRPr="00D85270" w:rsidRDefault="005E5061" w:rsidP="00BC337F">
          <w:pPr>
            <w:pStyle w:val="BodyTextIndent"/>
            <w:rPr>
              <w:rFonts w:ascii="Book Antiqua" w:hAnsi="Book Antiqua"/>
              <w:spacing w:val="6"/>
            </w:rPr>
          </w:pPr>
        </w:p>
      </w:tc>
    </w:tr>
    <w:tr w:rsidR="005E5061" w:rsidRPr="00D85270" w:rsidTr="00576EC6">
      <w:tc>
        <w:tcPr>
          <w:tcW w:w="3755" w:type="dxa"/>
          <w:tcBorders>
            <w:top w:val="single" w:sz="4" w:space="0" w:color="auto"/>
          </w:tcBorders>
          <w:shd w:val="clear" w:color="auto" w:fill="auto"/>
        </w:tcPr>
        <w:p w:rsidR="005E5061" w:rsidRPr="003C1387" w:rsidRDefault="005E5061" w:rsidP="003C1387">
          <w:pPr>
            <w:pStyle w:val="BodyTextIndent"/>
            <w:ind w:hanging="108"/>
            <w:rPr>
              <w:rFonts w:ascii="Book Antiqua" w:eastAsia="Arial Unicode MS" w:hAnsi="Book Antiqua" w:cs="Arial Unicode MS"/>
              <w:b/>
              <w:bCs/>
              <w:lang w:val="sr-Latn-RS"/>
            </w:rPr>
          </w:pPr>
          <w:r>
            <w:rPr>
              <w:rFonts w:ascii="Book Antiqua" w:hAnsi="Book Antiqua"/>
            </w:rPr>
            <w:t>дел.бр.</w:t>
          </w:r>
          <w:r w:rsidR="003C1387">
            <w:rPr>
              <w:rFonts w:ascii="Book Antiqua" w:hAnsi="Book Antiqua"/>
            </w:rPr>
            <w:t xml:space="preserve"> </w:t>
          </w:r>
          <w:r w:rsidR="003C1387">
            <w:rPr>
              <w:rFonts w:ascii="Book Antiqua" w:hAnsi="Book Antiqua"/>
              <w:lang w:val="sr-Cyrl-RS"/>
            </w:rPr>
            <w:t>2221</w:t>
          </w:r>
          <w:r w:rsidR="003C1387">
            <w:rPr>
              <w:rFonts w:ascii="Book Antiqua" w:hAnsi="Book Antiqua"/>
              <w:lang w:val="sr-Latn-RS"/>
            </w:rPr>
            <w:t xml:space="preserve"> </w:t>
          </w:r>
          <w:r w:rsidRPr="007F41F8">
            <w:rPr>
              <w:rFonts w:ascii="Book Antiqua" w:hAnsi="Book Antiqua"/>
            </w:rPr>
            <w:t>датум:</w:t>
          </w:r>
          <w:r>
            <w:rPr>
              <w:rFonts w:ascii="Book Antiqua" w:hAnsi="Book Antiqua"/>
              <w:lang w:val="sr-Cyrl-RS"/>
            </w:rPr>
            <w:t xml:space="preserve"> </w:t>
          </w:r>
          <w:r w:rsidR="003C1387">
            <w:rPr>
              <w:rFonts w:ascii="Book Antiqua" w:hAnsi="Book Antiqua"/>
              <w:lang w:val="sr-Latn-RS"/>
            </w:rPr>
            <w:t xml:space="preserve">06.06.2017. </w:t>
          </w:r>
        </w:p>
      </w:tc>
      <w:tc>
        <w:tcPr>
          <w:tcW w:w="1777" w:type="dxa"/>
          <w:gridSpan w:val="2"/>
          <w:tcBorders>
            <w:top w:val="single" w:sz="4" w:space="0" w:color="auto"/>
          </w:tcBorders>
          <w:shd w:val="clear" w:color="auto" w:fill="auto"/>
        </w:tcPr>
        <w:p w:rsidR="005E5061" w:rsidRPr="007F41F8" w:rsidRDefault="005E5061" w:rsidP="00BC337F">
          <w:pPr>
            <w:pStyle w:val="BodyTextIndent"/>
            <w:rPr>
              <w:rFonts w:ascii="Book Antiqua" w:hAnsi="Book Antiqua"/>
              <w:spacing w:val="6"/>
            </w:rPr>
          </w:pPr>
        </w:p>
      </w:tc>
      <w:tc>
        <w:tcPr>
          <w:tcW w:w="3198" w:type="dxa"/>
          <w:tcBorders>
            <w:top w:val="single" w:sz="4" w:space="0" w:color="auto"/>
          </w:tcBorders>
          <w:shd w:val="clear" w:color="auto" w:fill="auto"/>
        </w:tcPr>
        <w:p w:rsidR="005E5061" w:rsidRPr="00D85270" w:rsidRDefault="005E5061" w:rsidP="00BC337F">
          <w:pPr>
            <w:pStyle w:val="BodyTextIndent"/>
            <w:rPr>
              <w:rFonts w:ascii="Book Antiqua" w:hAnsi="Book Antiqua"/>
              <w:spacing w:val="6"/>
            </w:rPr>
          </w:pPr>
        </w:p>
      </w:tc>
    </w:tr>
  </w:tbl>
  <w:p w:rsidR="005E5061" w:rsidRPr="004653E4" w:rsidRDefault="005E5061">
    <w:pPr>
      <w:pStyle w:val="Header"/>
      <w:rPr>
        <w:sz w:val="2"/>
        <w:szCs w:val="2"/>
        <w:lang w:val="sr-Cyrl-B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2632E9"/>
    <w:multiLevelType w:val="hybridMultilevel"/>
    <w:tmpl w:val="A43617EA"/>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5721E9A"/>
    <w:multiLevelType w:val="hybridMultilevel"/>
    <w:tmpl w:val="62F4C03C"/>
    <w:lvl w:ilvl="0" w:tplc="23FE4ABC">
      <w:numFmt w:val="bullet"/>
      <w:lvlText w:val=""/>
      <w:lvlJc w:val="left"/>
      <w:pPr>
        <w:ind w:left="1140" w:hanging="360"/>
      </w:pPr>
      <w:rPr>
        <w:rFonts w:ascii="Symbol" w:eastAsia="Times New Roman" w:hAnsi="Symbol"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2" w15:restartNumberingAfterBreak="0">
    <w:nsid w:val="66563343"/>
    <w:multiLevelType w:val="hybridMultilevel"/>
    <w:tmpl w:val="B0DA50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1223"/>
    <w:rsid w:val="00001370"/>
    <w:rsid w:val="000216FC"/>
    <w:rsid w:val="00026A3D"/>
    <w:rsid w:val="00026F05"/>
    <w:rsid w:val="00035316"/>
    <w:rsid w:val="00036041"/>
    <w:rsid w:val="0003725C"/>
    <w:rsid w:val="00037365"/>
    <w:rsid w:val="000409DB"/>
    <w:rsid w:val="00053BAC"/>
    <w:rsid w:val="00066F09"/>
    <w:rsid w:val="00066FAC"/>
    <w:rsid w:val="00067566"/>
    <w:rsid w:val="00070A6D"/>
    <w:rsid w:val="00071AB0"/>
    <w:rsid w:val="000C44E3"/>
    <w:rsid w:val="000C77E3"/>
    <w:rsid w:val="000C7FD7"/>
    <w:rsid w:val="000D23D8"/>
    <w:rsid w:val="000E1B23"/>
    <w:rsid w:val="000F1F82"/>
    <w:rsid w:val="000F281D"/>
    <w:rsid w:val="00100910"/>
    <w:rsid w:val="00102069"/>
    <w:rsid w:val="00117F76"/>
    <w:rsid w:val="0012743C"/>
    <w:rsid w:val="001276FD"/>
    <w:rsid w:val="00131567"/>
    <w:rsid w:val="00136C6B"/>
    <w:rsid w:val="00141DCB"/>
    <w:rsid w:val="001532B0"/>
    <w:rsid w:val="001553BC"/>
    <w:rsid w:val="00155490"/>
    <w:rsid w:val="001655C2"/>
    <w:rsid w:val="00166212"/>
    <w:rsid w:val="0016783B"/>
    <w:rsid w:val="00172EBF"/>
    <w:rsid w:val="00174FBA"/>
    <w:rsid w:val="001767EE"/>
    <w:rsid w:val="001847CC"/>
    <w:rsid w:val="001B08D4"/>
    <w:rsid w:val="001C2388"/>
    <w:rsid w:val="001C77C3"/>
    <w:rsid w:val="001E0400"/>
    <w:rsid w:val="001E318C"/>
    <w:rsid w:val="001F1A5D"/>
    <w:rsid w:val="001F5269"/>
    <w:rsid w:val="00203A5C"/>
    <w:rsid w:val="0021344D"/>
    <w:rsid w:val="0021368C"/>
    <w:rsid w:val="002222D4"/>
    <w:rsid w:val="00227086"/>
    <w:rsid w:val="002342F9"/>
    <w:rsid w:val="00253F70"/>
    <w:rsid w:val="00260E59"/>
    <w:rsid w:val="002625F6"/>
    <w:rsid w:val="0027772C"/>
    <w:rsid w:val="002A3BBF"/>
    <w:rsid w:val="002B1575"/>
    <w:rsid w:val="002B4073"/>
    <w:rsid w:val="002C21D2"/>
    <w:rsid w:val="002C37AE"/>
    <w:rsid w:val="002D0E0B"/>
    <w:rsid w:val="002E722A"/>
    <w:rsid w:val="00301ACA"/>
    <w:rsid w:val="003168CC"/>
    <w:rsid w:val="00317419"/>
    <w:rsid w:val="00331F02"/>
    <w:rsid w:val="003446BA"/>
    <w:rsid w:val="0034538D"/>
    <w:rsid w:val="003475D1"/>
    <w:rsid w:val="00354460"/>
    <w:rsid w:val="00374C12"/>
    <w:rsid w:val="00384ADE"/>
    <w:rsid w:val="0039071B"/>
    <w:rsid w:val="00393DED"/>
    <w:rsid w:val="003A05B2"/>
    <w:rsid w:val="003B639D"/>
    <w:rsid w:val="003B789D"/>
    <w:rsid w:val="003C0B50"/>
    <w:rsid w:val="003C1387"/>
    <w:rsid w:val="003D4F97"/>
    <w:rsid w:val="003E30EB"/>
    <w:rsid w:val="00407A50"/>
    <w:rsid w:val="0041452C"/>
    <w:rsid w:val="004250B1"/>
    <w:rsid w:val="00425FC7"/>
    <w:rsid w:val="00426EB7"/>
    <w:rsid w:val="00427B00"/>
    <w:rsid w:val="00441223"/>
    <w:rsid w:val="00441435"/>
    <w:rsid w:val="00451C67"/>
    <w:rsid w:val="0046089F"/>
    <w:rsid w:val="004A44A5"/>
    <w:rsid w:val="004C18FC"/>
    <w:rsid w:val="004C279B"/>
    <w:rsid w:val="004C73C3"/>
    <w:rsid w:val="004D1F52"/>
    <w:rsid w:val="004D75BF"/>
    <w:rsid w:val="004F1224"/>
    <w:rsid w:val="0050584A"/>
    <w:rsid w:val="005333FE"/>
    <w:rsid w:val="00541424"/>
    <w:rsid w:val="005452C6"/>
    <w:rsid w:val="00546574"/>
    <w:rsid w:val="00553820"/>
    <w:rsid w:val="00554B9C"/>
    <w:rsid w:val="00560DAB"/>
    <w:rsid w:val="00564CEE"/>
    <w:rsid w:val="0057317F"/>
    <w:rsid w:val="0057666D"/>
    <w:rsid w:val="00576EC6"/>
    <w:rsid w:val="005A0080"/>
    <w:rsid w:val="005A30A6"/>
    <w:rsid w:val="005A40E6"/>
    <w:rsid w:val="005A5B21"/>
    <w:rsid w:val="005B7285"/>
    <w:rsid w:val="005D3649"/>
    <w:rsid w:val="005E5061"/>
    <w:rsid w:val="005E59F9"/>
    <w:rsid w:val="00602CF0"/>
    <w:rsid w:val="00605E22"/>
    <w:rsid w:val="00612652"/>
    <w:rsid w:val="00621978"/>
    <w:rsid w:val="00623CD5"/>
    <w:rsid w:val="0062584B"/>
    <w:rsid w:val="006277A5"/>
    <w:rsid w:val="006646A5"/>
    <w:rsid w:val="006824C1"/>
    <w:rsid w:val="006831AB"/>
    <w:rsid w:val="0068483C"/>
    <w:rsid w:val="00685AA4"/>
    <w:rsid w:val="006A00C1"/>
    <w:rsid w:val="006A2DC5"/>
    <w:rsid w:val="006D4D01"/>
    <w:rsid w:val="006E5121"/>
    <w:rsid w:val="006E6957"/>
    <w:rsid w:val="006E6B42"/>
    <w:rsid w:val="00715317"/>
    <w:rsid w:val="007159F6"/>
    <w:rsid w:val="007175F4"/>
    <w:rsid w:val="00720E83"/>
    <w:rsid w:val="007228E3"/>
    <w:rsid w:val="00744C1D"/>
    <w:rsid w:val="0075322E"/>
    <w:rsid w:val="007575A2"/>
    <w:rsid w:val="00761ECB"/>
    <w:rsid w:val="00762088"/>
    <w:rsid w:val="007653AE"/>
    <w:rsid w:val="007727D5"/>
    <w:rsid w:val="00796D90"/>
    <w:rsid w:val="007A041D"/>
    <w:rsid w:val="007A314F"/>
    <w:rsid w:val="007A52DA"/>
    <w:rsid w:val="007A69AF"/>
    <w:rsid w:val="007B5136"/>
    <w:rsid w:val="007D058C"/>
    <w:rsid w:val="007D220A"/>
    <w:rsid w:val="007F1CF2"/>
    <w:rsid w:val="00802B1F"/>
    <w:rsid w:val="00810B69"/>
    <w:rsid w:val="008150E7"/>
    <w:rsid w:val="00882D52"/>
    <w:rsid w:val="0088516E"/>
    <w:rsid w:val="00887360"/>
    <w:rsid w:val="008875DF"/>
    <w:rsid w:val="008929BE"/>
    <w:rsid w:val="008A2A0E"/>
    <w:rsid w:val="008C26CC"/>
    <w:rsid w:val="008D1459"/>
    <w:rsid w:val="008D1D67"/>
    <w:rsid w:val="008D2B4E"/>
    <w:rsid w:val="008E0AC7"/>
    <w:rsid w:val="008F4C53"/>
    <w:rsid w:val="008F554C"/>
    <w:rsid w:val="008F72ED"/>
    <w:rsid w:val="008F76AC"/>
    <w:rsid w:val="00905BC0"/>
    <w:rsid w:val="00906E6F"/>
    <w:rsid w:val="009175AA"/>
    <w:rsid w:val="0093526D"/>
    <w:rsid w:val="00945D67"/>
    <w:rsid w:val="00947470"/>
    <w:rsid w:val="00981803"/>
    <w:rsid w:val="009852E8"/>
    <w:rsid w:val="009C0A9C"/>
    <w:rsid w:val="009D4D6E"/>
    <w:rsid w:val="009D6956"/>
    <w:rsid w:val="009E0B58"/>
    <w:rsid w:val="009F579A"/>
    <w:rsid w:val="00A010C6"/>
    <w:rsid w:val="00A019AE"/>
    <w:rsid w:val="00A07DB2"/>
    <w:rsid w:val="00A20CDF"/>
    <w:rsid w:val="00A27C4F"/>
    <w:rsid w:val="00A308F3"/>
    <w:rsid w:val="00A32020"/>
    <w:rsid w:val="00A41D40"/>
    <w:rsid w:val="00A46DE9"/>
    <w:rsid w:val="00A66AD0"/>
    <w:rsid w:val="00A73BDC"/>
    <w:rsid w:val="00A80F15"/>
    <w:rsid w:val="00A81AE7"/>
    <w:rsid w:val="00A917DB"/>
    <w:rsid w:val="00A91AF3"/>
    <w:rsid w:val="00AE4AD2"/>
    <w:rsid w:val="00AE577F"/>
    <w:rsid w:val="00AE76A2"/>
    <w:rsid w:val="00B06FAE"/>
    <w:rsid w:val="00B121D2"/>
    <w:rsid w:val="00B23804"/>
    <w:rsid w:val="00B32FCA"/>
    <w:rsid w:val="00B35513"/>
    <w:rsid w:val="00B374EC"/>
    <w:rsid w:val="00B47A2F"/>
    <w:rsid w:val="00B57E72"/>
    <w:rsid w:val="00B8188A"/>
    <w:rsid w:val="00B901F7"/>
    <w:rsid w:val="00B926F3"/>
    <w:rsid w:val="00BA556E"/>
    <w:rsid w:val="00BB343E"/>
    <w:rsid w:val="00BC337F"/>
    <w:rsid w:val="00BD6F20"/>
    <w:rsid w:val="00BF1103"/>
    <w:rsid w:val="00BF7D5F"/>
    <w:rsid w:val="00C221FC"/>
    <w:rsid w:val="00C22C47"/>
    <w:rsid w:val="00C34E11"/>
    <w:rsid w:val="00C35236"/>
    <w:rsid w:val="00C36C0B"/>
    <w:rsid w:val="00C457EF"/>
    <w:rsid w:val="00C6414B"/>
    <w:rsid w:val="00C74406"/>
    <w:rsid w:val="00C8071E"/>
    <w:rsid w:val="00CA703F"/>
    <w:rsid w:val="00CB0895"/>
    <w:rsid w:val="00CB1633"/>
    <w:rsid w:val="00CB4D2F"/>
    <w:rsid w:val="00CC06AB"/>
    <w:rsid w:val="00CC5831"/>
    <w:rsid w:val="00CC5BBB"/>
    <w:rsid w:val="00CD6CE0"/>
    <w:rsid w:val="00CE2203"/>
    <w:rsid w:val="00CE5C6C"/>
    <w:rsid w:val="00CF2481"/>
    <w:rsid w:val="00CF48F0"/>
    <w:rsid w:val="00D11105"/>
    <w:rsid w:val="00D11BF6"/>
    <w:rsid w:val="00D3153A"/>
    <w:rsid w:val="00D3379C"/>
    <w:rsid w:val="00D42FB4"/>
    <w:rsid w:val="00D4574C"/>
    <w:rsid w:val="00D55ACA"/>
    <w:rsid w:val="00D6195C"/>
    <w:rsid w:val="00D71557"/>
    <w:rsid w:val="00D8343A"/>
    <w:rsid w:val="00DB2F7E"/>
    <w:rsid w:val="00DB70E0"/>
    <w:rsid w:val="00DD2EBC"/>
    <w:rsid w:val="00DD3D31"/>
    <w:rsid w:val="00DE24B9"/>
    <w:rsid w:val="00DF1F52"/>
    <w:rsid w:val="00E00814"/>
    <w:rsid w:val="00E04E3C"/>
    <w:rsid w:val="00E12231"/>
    <w:rsid w:val="00E233D0"/>
    <w:rsid w:val="00E235C6"/>
    <w:rsid w:val="00E41A51"/>
    <w:rsid w:val="00E431F3"/>
    <w:rsid w:val="00E43FCD"/>
    <w:rsid w:val="00E46E70"/>
    <w:rsid w:val="00E474DA"/>
    <w:rsid w:val="00E75F79"/>
    <w:rsid w:val="00E778CE"/>
    <w:rsid w:val="00E9620D"/>
    <w:rsid w:val="00EA62C5"/>
    <w:rsid w:val="00ED7537"/>
    <w:rsid w:val="00EE09E0"/>
    <w:rsid w:val="00F22E77"/>
    <w:rsid w:val="00F2724B"/>
    <w:rsid w:val="00F36641"/>
    <w:rsid w:val="00F551A6"/>
    <w:rsid w:val="00F5541B"/>
    <w:rsid w:val="00F63872"/>
    <w:rsid w:val="00F6434F"/>
    <w:rsid w:val="00F80C98"/>
    <w:rsid w:val="00FA1F36"/>
    <w:rsid w:val="00FC5BE8"/>
    <w:rsid w:val="00FD2024"/>
    <w:rsid w:val="00FD3896"/>
    <w:rsid w:val="00FD3C9E"/>
    <w:rsid w:val="00FD47F3"/>
    <w:rsid w:val="00FD5E5B"/>
    <w:rsid w:val="00FD72FC"/>
    <w:rsid w:val="00FE4456"/>
    <w:rsid w:val="00FE7A39"/>
    <w:rsid w:val="00FF44BA"/>
    <w:rsid w:val="00FF70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24E0335-AC44-4E66-8687-F73D9C929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646A5"/>
    <w:pPr>
      <w:spacing w:after="120" w:line="240" w:lineRule="auto"/>
    </w:pPr>
    <w:rPr>
      <w:rFonts w:ascii="Times New Roman" w:eastAsia="Times New Roman" w:hAnsi="Times New Roman" w:cs="Times New Roman"/>
      <w:szCs w:val="24"/>
      <w:lang w:val="sr-Cyrl-CS"/>
    </w:rPr>
  </w:style>
  <w:style w:type="paragraph" w:styleId="Heading2">
    <w:name w:val="heading 2"/>
    <w:basedOn w:val="Normal"/>
    <w:next w:val="Normal"/>
    <w:link w:val="Heading2Char"/>
    <w:qFormat/>
    <w:rsid w:val="006A00C1"/>
    <w:pPr>
      <w:keepNext/>
      <w:spacing w:after="0"/>
      <w:jc w:val="both"/>
      <w:outlineLvl w:val="1"/>
    </w:pPr>
    <w:rPr>
      <w:b/>
      <w:i/>
      <w:sz w:val="28"/>
      <w:lang w:val="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uiPriority w:val="99"/>
    <w:unhideWhenUsed/>
    <w:rsid w:val="00441223"/>
    <w:pPr>
      <w:spacing w:line="259" w:lineRule="auto"/>
      <w:ind w:left="283"/>
    </w:pPr>
    <w:rPr>
      <w:rFonts w:asciiTheme="minorHAnsi" w:eastAsiaTheme="minorHAnsi" w:hAnsiTheme="minorHAnsi" w:cstheme="minorBidi"/>
      <w:szCs w:val="22"/>
      <w:lang w:val="en-US"/>
    </w:rPr>
  </w:style>
  <w:style w:type="character" w:customStyle="1" w:styleId="BodyTextIndentChar">
    <w:name w:val="Body Text Indent Char"/>
    <w:basedOn w:val="DefaultParagraphFont"/>
    <w:link w:val="BodyTextIndent"/>
    <w:uiPriority w:val="99"/>
    <w:rsid w:val="00441223"/>
  </w:style>
  <w:style w:type="paragraph" w:styleId="Header">
    <w:name w:val="header"/>
    <w:basedOn w:val="Normal"/>
    <w:link w:val="HeaderChar"/>
    <w:uiPriority w:val="99"/>
    <w:unhideWhenUsed/>
    <w:rsid w:val="00441223"/>
    <w:pPr>
      <w:tabs>
        <w:tab w:val="center" w:pos="4513"/>
        <w:tab w:val="right" w:pos="9026"/>
      </w:tabs>
      <w:spacing w:after="0"/>
    </w:pPr>
    <w:rPr>
      <w:rFonts w:asciiTheme="minorHAnsi" w:eastAsiaTheme="minorHAnsi" w:hAnsiTheme="minorHAnsi" w:cstheme="minorBidi"/>
      <w:szCs w:val="22"/>
      <w:lang w:val="en-US"/>
    </w:rPr>
  </w:style>
  <w:style w:type="character" w:customStyle="1" w:styleId="HeaderChar">
    <w:name w:val="Header Char"/>
    <w:basedOn w:val="DefaultParagraphFont"/>
    <w:link w:val="Header"/>
    <w:uiPriority w:val="99"/>
    <w:rsid w:val="00441223"/>
  </w:style>
  <w:style w:type="paragraph" w:styleId="Footer">
    <w:name w:val="footer"/>
    <w:basedOn w:val="Normal"/>
    <w:link w:val="FooterChar"/>
    <w:uiPriority w:val="99"/>
    <w:semiHidden/>
    <w:unhideWhenUsed/>
    <w:rsid w:val="00441223"/>
    <w:pPr>
      <w:tabs>
        <w:tab w:val="center" w:pos="4513"/>
        <w:tab w:val="right" w:pos="9026"/>
      </w:tabs>
      <w:spacing w:after="0"/>
    </w:pPr>
    <w:rPr>
      <w:rFonts w:asciiTheme="minorHAnsi" w:eastAsiaTheme="minorHAnsi" w:hAnsiTheme="minorHAnsi" w:cstheme="minorBidi"/>
      <w:szCs w:val="22"/>
      <w:lang w:val="en-US"/>
    </w:rPr>
  </w:style>
  <w:style w:type="character" w:customStyle="1" w:styleId="FooterChar">
    <w:name w:val="Footer Char"/>
    <w:basedOn w:val="DefaultParagraphFont"/>
    <w:link w:val="Footer"/>
    <w:uiPriority w:val="99"/>
    <w:semiHidden/>
    <w:rsid w:val="00441223"/>
  </w:style>
  <w:style w:type="character" w:styleId="PageNumber">
    <w:name w:val="page number"/>
    <w:basedOn w:val="DefaultParagraphFont"/>
    <w:rsid w:val="00441223"/>
  </w:style>
  <w:style w:type="character" w:styleId="CommentReference">
    <w:name w:val="annotation reference"/>
    <w:uiPriority w:val="99"/>
    <w:semiHidden/>
    <w:rsid w:val="00441223"/>
    <w:rPr>
      <w:sz w:val="16"/>
      <w:szCs w:val="16"/>
    </w:rPr>
  </w:style>
  <w:style w:type="paragraph" w:styleId="FootnoteText">
    <w:name w:val="footnote text"/>
    <w:basedOn w:val="Normal"/>
    <w:link w:val="FootnoteTextChar1"/>
    <w:semiHidden/>
    <w:unhideWhenUsed/>
    <w:rsid w:val="00441223"/>
    <w:pPr>
      <w:spacing w:after="0"/>
    </w:pPr>
    <w:rPr>
      <w:rFonts w:ascii="Calibri" w:eastAsia="Calibri" w:hAnsi="Calibri"/>
      <w:sz w:val="20"/>
      <w:szCs w:val="20"/>
      <w:lang w:val="sr-Latn-CS"/>
    </w:rPr>
  </w:style>
  <w:style w:type="character" w:customStyle="1" w:styleId="FootnoteTextChar">
    <w:name w:val="Footnote Text Char"/>
    <w:basedOn w:val="DefaultParagraphFont"/>
    <w:uiPriority w:val="99"/>
    <w:semiHidden/>
    <w:rsid w:val="00441223"/>
    <w:rPr>
      <w:sz w:val="20"/>
      <w:szCs w:val="20"/>
    </w:rPr>
  </w:style>
  <w:style w:type="character" w:customStyle="1" w:styleId="FootnoteTextChar1">
    <w:name w:val="Footnote Text Char1"/>
    <w:link w:val="FootnoteText"/>
    <w:semiHidden/>
    <w:rsid w:val="00441223"/>
    <w:rPr>
      <w:rFonts w:ascii="Calibri" w:eastAsia="Calibri" w:hAnsi="Calibri" w:cs="Times New Roman"/>
      <w:sz w:val="20"/>
      <w:szCs w:val="20"/>
      <w:lang w:val="sr-Latn-CS"/>
    </w:rPr>
  </w:style>
  <w:style w:type="character" w:styleId="FootnoteReference">
    <w:name w:val="footnote reference"/>
    <w:semiHidden/>
    <w:unhideWhenUsed/>
    <w:rsid w:val="00441223"/>
    <w:rPr>
      <w:vertAlign w:val="superscript"/>
    </w:rPr>
  </w:style>
  <w:style w:type="paragraph" w:customStyle="1" w:styleId="CharCharChar2Char">
    <w:name w:val="Char Char Char2 Char"/>
    <w:basedOn w:val="Normal"/>
    <w:rsid w:val="00F551A6"/>
    <w:pPr>
      <w:spacing w:after="160" w:line="240" w:lineRule="exact"/>
    </w:pPr>
    <w:rPr>
      <w:rFonts w:ascii="Tahoma" w:hAnsi="Tahoma"/>
      <w:sz w:val="20"/>
      <w:szCs w:val="20"/>
      <w:lang w:val="en-US"/>
    </w:rPr>
  </w:style>
  <w:style w:type="paragraph" w:customStyle="1" w:styleId="Normal1">
    <w:name w:val="Normal1"/>
    <w:basedOn w:val="Normal"/>
    <w:rsid w:val="00F551A6"/>
    <w:pPr>
      <w:spacing w:before="100" w:beforeAutospacing="1" w:after="100" w:afterAutospacing="1"/>
    </w:pPr>
    <w:rPr>
      <w:rFonts w:ascii="Arial" w:hAnsi="Arial" w:cs="Arial"/>
      <w:szCs w:val="22"/>
      <w:lang w:val="en-US"/>
    </w:rPr>
  </w:style>
  <w:style w:type="paragraph" w:styleId="ListParagraph">
    <w:name w:val="List Paragraph"/>
    <w:basedOn w:val="Normal"/>
    <w:uiPriority w:val="34"/>
    <w:qFormat/>
    <w:rsid w:val="003E30EB"/>
    <w:pPr>
      <w:spacing w:after="160" w:line="259" w:lineRule="auto"/>
      <w:ind w:left="720"/>
      <w:contextualSpacing/>
    </w:pPr>
    <w:rPr>
      <w:rFonts w:asciiTheme="minorHAnsi" w:eastAsiaTheme="minorHAnsi" w:hAnsiTheme="minorHAnsi" w:cstheme="minorBidi"/>
      <w:szCs w:val="22"/>
      <w:lang w:val="en-US"/>
    </w:rPr>
  </w:style>
  <w:style w:type="paragraph" w:styleId="CommentText">
    <w:name w:val="annotation text"/>
    <w:basedOn w:val="Normal"/>
    <w:link w:val="CommentTextChar"/>
    <w:uiPriority w:val="99"/>
    <w:semiHidden/>
    <w:unhideWhenUsed/>
    <w:rsid w:val="003E30EB"/>
    <w:rPr>
      <w:sz w:val="20"/>
      <w:szCs w:val="20"/>
    </w:rPr>
  </w:style>
  <w:style w:type="character" w:customStyle="1" w:styleId="CommentTextChar">
    <w:name w:val="Comment Text Char"/>
    <w:basedOn w:val="DefaultParagraphFont"/>
    <w:link w:val="CommentText"/>
    <w:uiPriority w:val="99"/>
    <w:semiHidden/>
    <w:rsid w:val="003E30EB"/>
    <w:rPr>
      <w:sz w:val="20"/>
      <w:szCs w:val="20"/>
    </w:rPr>
  </w:style>
  <w:style w:type="paragraph" w:styleId="BalloonText">
    <w:name w:val="Balloon Text"/>
    <w:basedOn w:val="Normal"/>
    <w:link w:val="BalloonTextChar"/>
    <w:uiPriority w:val="99"/>
    <w:semiHidden/>
    <w:unhideWhenUsed/>
    <w:rsid w:val="003E30EB"/>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30EB"/>
    <w:rPr>
      <w:rFonts w:ascii="Segoe UI" w:hAnsi="Segoe UI" w:cs="Segoe UI"/>
      <w:sz w:val="18"/>
      <w:szCs w:val="18"/>
    </w:rPr>
  </w:style>
  <w:style w:type="paragraph" w:customStyle="1" w:styleId="Normal2">
    <w:name w:val="Normal2"/>
    <w:basedOn w:val="Normal"/>
    <w:rsid w:val="002C21D2"/>
    <w:pPr>
      <w:spacing w:before="100" w:beforeAutospacing="1" w:after="100" w:afterAutospacing="1"/>
    </w:pPr>
    <w:rPr>
      <w:rFonts w:ascii="Arial" w:hAnsi="Arial" w:cs="Arial"/>
      <w:szCs w:val="22"/>
      <w:lang w:val="en-US"/>
    </w:rPr>
  </w:style>
  <w:style w:type="paragraph" w:styleId="CommentSubject">
    <w:name w:val="annotation subject"/>
    <w:basedOn w:val="CommentText"/>
    <w:next w:val="CommentText"/>
    <w:link w:val="CommentSubjectChar"/>
    <w:uiPriority w:val="99"/>
    <w:semiHidden/>
    <w:unhideWhenUsed/>
    <w:rsid w:val="00DD3D31"/>
    <w:rPr>
      <w:b/>
      <w:bCs/>
    </w:rPr>
  </w:style>
  <w:style w:type="character" w:customStyle="1" w:styleId="CommentSubjectChar">
    <w:name w:val="Comment Subject Char"/>
    <w:basedOn w:val="CommentTextChar"/>
    <w:link w:val="CommentSubject"/>
    <w:uiPriority w:val="99"/>
    <w:semiHidden/>
    <w:rsid w:val="00DD3D31"/>
    <w:rPr>
      <w:b/>
      <w:bCs/>
      <w:sz w:val="20"/>
      <w:szCs w:val="20"/>
    </w:rPr>
  </w:style>
  <w:style w:type="paragraph" w:customStyle="1" w:styleId="clan">
    <w:name w:val="clan"/>
    <w:basedOn w:val="Normal"/>
    <w:rsid w:val="00FE7A39"/>
    <w:pPr>
      <w:spacing w:before="240"/>
      <w:jc w:val="center"/>
    </w:pPr>
    <w:rPr>
      <w:rFonts w:ascii="Arial" w:hAnsi="Arial" w:cs="Arial"/>
      <w:b/>
      <w:bCs/>
      <w:sz w:val="24"/>
      <w:lang w:val="en-US"/>
    </w:rPr>
  </w:style>
  <w:style w:type="paragraph" w:customStyle="1" w:styleId="Normal3">
    <w:name w:val="Normal3"/>
    <w:basedOn w:val="Normal"/>
    <w:rsid w:val="00FE7A39"/>
    <w:pPr>
      <w:spacing w:before="100" w:beforeAutospacing="1" w:after="100" w:afterAutospacing="1"/>
    </w:pPr>
    <w:rPr>
      <w:rFonts w:ascii="Arial" w:hAnsi="Arial" w:cs="Arial"/>
      <w:szCs w:val="22"/>
      <w:lang w:val="en-US"/>
    </w:rPr>
  </w:style>
  <w:style w:type="paragraph" w:customStyle="1" w:styleId="wyq110---naslov-clana">
    <w:name w:val="wyq110---naslov-clana"/>
    <w:basedOn w:val="Normal"/>
    <w:rsid w:val="00FE7A39"/>
    <w:pPr>
      <w:spacing w:before="240" w:after="240"/>
      <w:jc w:val="center"/>
    </w:pPr>
    <w:rPr>
      <w:rFonts w:ascii="Arial" w:hAnsi="Arial" w:cs="Arial"/>
      <w:b/>
      <w:bCs/>
      <w:sz w:val="24"/>
      <w:lang w:val="en-US"/>
    </w:rPr>
  </w:style>
  <w:style w:type="paragraph" w:styleId="NormalWeb">
    <w:name w:val="Normal (Web)"/>
    <w:basedOn w:val="Normal"/>
    <w:unhideWhenUsed/>
    <w:rsid w:val="00810B69"/>
    <w:pPr>
      <w:spacing w:before="100" w:beforeAutospacing="1" w:after="100" w:afterAutospacing="1"/>
    </w:pPr>
    <w:rPr>
      <w:sz w:val="24"/>
    </w:rPr>
  </w:style>
  <w:style w:type="paragraph" w:customStyle="1" w:styleId="CharCharChar2Char0">
    <w:name w:val="Char Char Char2 Char"/>
    <w:basedOn w:val="Normal"/>
    <w:rsid w:val="00FC5BE8"/>
    <w:pPr>
      <w:spacing w:after="160" w:line="240" w:lineRule="exact"/>
    </w:pPr>
    <w:rPr>
      <w:rFonts w:ascii="Tahoma" w:hAnsi="Tahoma"/>
      <w:sz w:val="20"/>
      <w:szCs w:val="20"/>
      <w:lang w:val="en-US"/>
    </w:rPr>
  </w:style>
  <w:style w:type="paragraph" w:customStyle="1" w:styleId="Normal4">
    <w:name w:val="Normal4"/>
    <w:basedOn w:val="Normal"/>
    <w:rsid w:val="000C77E3"/>
    <w:pPr>
      <w:spacing w:before="100" w:beforeAutospacing="1" w:after="100" w:afterAutospacing="1"/>
    </w:pPr>
    <w:rPr>
      <w:rFonts w:ascii="Arial" w:hAnsi="Arial" w:cs="Arial"/>
      <w:szCs w:val="22"/>
      <w:lang w:val="en-US"/>
    </w:rPr>
  </w:style>
  <w:style w:type="paragraph" w:customStyle="1" w:styleId="wyq120---podnaslov-clana">
    <w:name w:val="wyq120---podnaslov-clana"/>
    <w:basedOn w:val="Normal"/>
    <w:rsid w:val="000C77E3"/>
    <w:pPr>
      <w:spacing w:before="240" w:after="240"/>
      <w:jc w:val="center"/>
    </w:pPr>
    <w:rPr>
      <w:rFonts w:ascii="Arial" w:hAnsi="Arial" w:cs="Arial"/>
      <w:i/>
      <w:iCs/>
      <w:sz w:val="24"/>
      <w:lang w:val="en-US"/>
    </w:rPr>
  </w:style>
  <w:style w:type="paragraph" w:customStyle="1" w:styleId="Normal40">
    <w:name w:val="Normal4"/>
    <w:basedOn w:val="Normal"/>
    <w:rsid w:val="007159F6"/>
    <w:pPr>
      <w:spacing w:before="100" w:beforeAutospacing="1" w:after="100" w:afterAutospacing="1"/>
    </w:pPr>
    <w:rPr>
      <w:rFonts w:ascii="Arial" w:hAnsi="Arial" w:cs="Arial"/>
      <w:szCs w:val="22"/>
      <w:lang w:val="en-US"/>
    </w:rPr>
  </w:style>
  <w:style w:type="character" w:customStyle="1" w:styleId="Heading2Char">
    <w:name w:val="Heading 2 Char"/>
    <w:basedOn w:val="DefaultParagraphFont"/>
    <w:link w:val="Heading2"/>
    <w:rsid w:val="006A00C1"/>
    <w:rPr>
      <w:rFonts w:ascii="Times New Roman" w:eastAsia="Times New Roman" w:hAnsi="Times New Roman" w:cs="Times New Roman"/>
      <w:b/>
      <w:i/>
      <w:sz w:val="28"/>
      <w:szCs w:val="24"/>
      <w:lang w:val="hr-HR"/>
    </w:rPr>
  </w:style>
  <w:style w:type="paragraph" w:customStyle="1" w:styleId="CharCharChar2Char1">
    <w:name w:val="Char Char Char2 Char"/>
    <w:basedOn w:val="Normal"/>
    <w:rsid w:val="001E0400"/>
    <w:pPr>
      <w:spacing w:after="160" w:line="240" w:lineRule="exact"/>
    </w:pPr>
    <w:rPr>
      <w:rFonts w:ascii="Tahoma" w:hAnsi="Tahoma"/>
      <w:sz w:val="20"/>
      <w:szCs w:val="20"/>
      <w:lang w:val="en-US"/>
    </w:rPr>
  </w:style>
  <w:style w:type="paragraph" w:customStyle="1" w:styleId="Normal5">
    <w:name w:val="Normal5"/>
    <w:basedOn w:val="Normal"/>
    <w:rsid w:val="00D3153A"/>
    <w:pPr>
      <w:spacing w:before="100" w:beforeAutospacing="1" w:after="100" w:afterAutospacing="1"/>
    </w:pPr>
    <w:rPr>
      <w:rFonts w:ascii="Arial" w:hAnsi="Arial" w:cs="Arial"/>
      <w:szCs w:val="22"/>
      <w:lang w:val="en-US"/>
    </w:rPr>
  </w:style>
  <w:style w:type="paragraph" w:customStyle="1" w:styleId="Normal6">
    <w:name w:val="Normal6"/>
    <w:basedOn w:val="Normal"/>
    <w:rsid w:val="00037365"/>
    <w:pPr>
      <w:spacing w:before="100" w:beforeAutospacing="1" w:after="100" w:afterAutospacing="1"/>
    </w:pPr>
    <w:rPr>
      <w:rFonts w:ascii="Arial" w:hAnsi="Arial" w:cs="Arial"/>
      <w:szCs w:val="22"/>
      <w:lang w:val="en-US"/>
    </w:rPr>
  </w:style>
  <w:style w:type="character" w:customStyle="1" w:styleId="apple-converted-space">
    <w:name w:val="apple-converted-space"/>
    <w:basedOn w:val="DefaultParagraphFont"/>
    <w:rsid w:val="006646A5"/>
  </w:style>
  <w:style w:type="paragraph" w:customStyle="1" w:styleId="Normal7">
    <w:name w:val="Normal7"/>
    <w:basedOn w:val="Normal"/>
    <w:rsid w:val="002625F6"/>
    <w:pPr>
      <w:spacing w:before="100" w:beforeAutospacing="1" w:after="100" w:afterAutospacing="1"/>
    </w:pPr>
    <w:rPr>
      <w:rFonts w:ascii="Arial" w:hAnsi="Arial" w:cs="Arial"/>
      <w:szCs w:val="22"/>
      <w:lang w:val="en-US"/>
    </w:rPr>
  </w:style>
  <w:style w:type="paragraph" w:customStyle="1" w:styleId="CharCharChar2Char2">
    <w:name w:val="Char Char Char2 Char"/>
    <w:basedOn w:val="Normal"/>
    <w:rsid w:val="009D4D6E"/>
    <w:pPr>
      <w:spacing w:after="160" w:line="240" w:lineRule="exact"/>
    </w:pPr>
    <w:rPr>
      <w:rFonts w:ascii="Tahoma" w:hAnsi="Tahoma"/>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59649">
      <w:bodyDiv w:val="1"/>
      <w:marLeft w:val="0"/>
      <w:marRight w:val="0"/>
      <w:marTop w:val="0"/>
      <w:marBottom w:val="0"/>
      <w:divBdr>
        <w:top w:val="none" w:sz="0" w:space="0" w:color="auto"/>
        <w:left w:val="none" w:sz="0" w:space="0" w:color="auto"/>
        <w:bottom w:val="none" w:sz="0" w:space="0" w:color="auto"/>
        <w:right w:val="none" w:sz="0" w:space="0" w:color="auto"/>
      </w:divBdr>
    </w:div>
    <w:div w:id="119110257">
      <w:bodyDiv w:val="1"/>
      <w:marLeft w:val="0"/>
      <w:marRight w:val="0"/>
      <w:marTop w:val="0"/>
      <w:marBottom w:val="0"/>
      <w:divBdr>
        <w:top w:val="none" w:sz="0" w:space="0" w:color="auto"/>
        <w:left w:val="none" w:sz="0" w:space="0" w:color="auto"/>
        <w:bottom w:val="none" w:sz="0" w:space="0" w:color="auto"/>
        <w:right w:val="none" w:sz="0" w:space="0" w:color="auto"/>
      </w:divBdr>
    </w:div>
    <w:div w:id="214243678">
      <w:bodyDiv w:val="1"/>
      <w:marLeft w:val="0"/>
      <w:marRight w:val="0"/>
      <w:marTop w:val="0"/>
      <w:marBottom w:val="0"/>
      <w:divBdr>
        <w:top w:val="none" w:sz="0" w:space="0" w:color="auto"/>
        <w:left w:val="none" w:sz="0" w:space="0" w:color="auto"/>
        <w:bottom w:val="none" w:sz="0" w:space="0" w:color="auto"/>
        <w:right w:val="none" w:sz="0" w:space="0" w:color="auto"/>
      </w:divBdr>
    </w:div>
    <w:div w:id="463083506">
      <w:bodyDiv w:val="1"/>
      <w:marLeft w:val="0"/>
      <w:marRight w:val="0"/>
      <w:marTop w:val="0"/>
      <w:marBottom w:val="0"/>
      <w:divBdr>
        <w:top w:val="none" w:sz="0" w:space="0" w:color="auto"/>
        <w:left w:val="none" w:sz="0" w:space="0" w:color="auto"/>
        <w:bottom w:val="none" w:sz="0" w:space="0" w:color="auto"/>
        <w:right w:val="none" w:sz="0" w:space="0" w:color="auto"/>
      </w:divBdr>
    </w:div>
    <w:div w:id="728529476">
      <w:bodyDiv w:val="1"/>
      <w:marLeft w:val="0"/>
      <w:marRight w:val="0"/>
      <w:marTop w:val="0"/>
      <w:marBottom w:val="0"/>
      <w:divBdr>
        <w:top w:val="none" w:sz="0" w:space="0" w:color="auto"/>
        <w:left w:val="none" w:sz="0" w:space="0" w:color="auto"/>
        <w:bottom w:val="none" w:sz="0" w:space="0" w:color="auto"/>
        <w:right w:val="none" w:sz="0" w:space="0" w:color="auto"/>
      </w:divBdr>
    </w:div>
    <w:div w:id="778523358">
      <w:bodyDiv w:val="1"/>
      <w:marLeft w:val="0"/>
      <w:marRight w:val="0"/>
      <w:marTop w:val="0"/>
      <w:marBottom w:val="0"/>
      <w:divBdr>
        <w:top w:val="none" w:sz="0" w:space="0" w:color="auto"/>
        <w:left w:val="none" w:sz="0" w:space="0" w:color="auto"/>
        <w:bottom w:val="none" w:sz="0" w:space="0" w:color="auto"/>
        <w:right w:val="none" w:sz="0" w:space="0" w:color="auto"/>
      </w:divBdr>
    </w:div>
    <w:div w:id="915283518">
      <w:bodyDiv w:val="1"/>
      <w:marLeft w:val="0"/>
      <w:marRight w:val="0"/>
      <w:marTop w:val="0"/>
      <w:marBottom w:val="0"/>
      <w:divBdr>
        <w:top w:val="none" w:sz="0" w:space="0" w:color="auto"/>
        <w:left w:val="none" w:sz="0" w:space="0" w:color="auto"/>
        <w:bottom w:val="none" w:sz="0" w:space="0" w:color="auto"/>
        <w:right w:val="none" w:sz="0" w:space="0" w:color="auto"/>
      </w:divBdr>
    </w:div>
    <w:div w:id="1177572351">
      <w:bodyDiv w:val="1"/>
      <w:marLeft w:val="0"/>
      <w:marRight w:val="0"/>
      <w:marTop w:val="0"/>
      <w:marBottom w:val="0"/>
      <w:divBdr>
        <w:top w:val="none" w:sz="0" w:space="0" w:color="auto"/>
        <w:left w:val="none" w:sz="0" w:space="0" w:color="auto"/>
        <w:bottom w:val="none" w:sz="0" w:space="0" w:color="auto"/>
        <w:right w:val="none" w:sz="0" w:space="0" w:color="auto"/>
      </w:divBdr>
    </w:div>
    <w:div w:id="1209798789">
      <w:bodyDiv w:val="1"/>
      <w:marLeft w:val="0"/>
      <w:marRight w:val="0"/>
      <w:marTop w:val="0"/>
      <w:marBottom w:val="0"/>
      <w:divBdr>
        <w:top w:val="none" w:sz="0" w:space="0" w:color="auto"/>
        <w:left w:val="none" w:sz="0" w:space="0" w:color="auto"/>
        <w:bottom w:val="none" w:sz="0" w:space="0" w:color="auto"/>
        <w:right w:val="none" w:sz="0" w:space="0" w:color="auto"/>
      </w:divBdr>
    </w:div>
    <w:div w:id="1338462225">
      <w:bodyDiv w:val="1"/>
      <w:marLeft w:val="0"/>
      <w:marRight w:val="0"/>
      <w:marTop w:val="0"/>
      <w:marBottom w:val="0"/>
      <w:divBdr>
        <w:top w:val="none" w:sz="0" w:space="0" w:color="auto"/>
        <w:left w:val="none" w:sz="0" w:space="0" w:color="auto"/>
        <w:bottom w:val="none" w:sz="0" w:space="0" w:color="auto"/>
        <w:right w:val="none" w:sz="0" w:space="0" w:color="auto"/>
      </w:divBdr>
    </w:div>
    <w:div w:id="1376347517">
      <w:bodyDiv w:val="1"/>
      <w:marLeft w:val="0"/>
      <w:marRight w:val="0"/>
      <w:marTop w:val="0"/>
      <w:marBottom w:val="0"/>
      <w:divBdr>
        <w:top w:val="none" w:sz="0" w:space="0" w:color="auto"/>
        <w:left w:val="none" w:sz="0" w:space="0" w:color="auto"/>
        <w:bottom w:val="none" w:sz="0" w:space="0" w:color="auto"/>
        <w:right w:val="none" w:sz="0" w:space="0" w:color="auto"/>
      </w:divBdr>
    </w:div>
    <w:div w:id="1726484128">
      <w:bodyDiv w:val="1"/>
      <w:marLeft w:val="0"/>
      <w:marRight w:val="0"/>
      <w:marTop w:val="0"/>
      <w:marBottom w:val="0"/>
      <w:divBdr>
        <w:top w:val="none" w:sz="0" w:space="0" w:color="auto"/>
        <w:left w:val="none" w:sz="0" w:space="0" w:color="auto"/>
        <w:bottom w:val="none" w:sz="0" w:space="0" w:color="auto"/>
        <w:right w:val="none" w:sz="0" w:space="0" w:color="auto"/>
      </w:divBdr>
    </w:div>
    <w:div w:id="1882471110">
      <w:bodyDiv w:val="1"/>
      <w:marLeft w:val="0"/>
      <w:marRight w:val="0"/>
      <w:marTop w:val="0"/>
      <w:marBottom w:val="0"/>
      <w:divBdr>
        <w:top w:val="none" w:sz="0" w:space="0" w:color="auto"/>
        <w:left w:val="none" w:sz="0" w:space="0" w:color="auto"/>
        <w:bottom w:val="none" w:sz="0" w:space="0" w:color="auto"/>
        <w:right w:val="none" w:sz="0" w:space="0" w:color="auto"/>
      </w:divBdr>
    </w:div>
    <w:div w:id="19457681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6794E4-D4F7-470D-BD2D-30BB62B88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1450</Words>
  <Characters>8265</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Sanja Radivojević</dc:creator>
  <cp:lastModifiedBy>Maja Jović</cp:lastModifiedBy>
  <cp:revision>2</cp:revision>
  <cp:lastPrinted>2017-04-28T09:19:00Z</cp:lastPrinted>
  <dcterms:created xsi:type="dcterms:W3CDTF">2017-06-09T12:01:00Z</dcterms:created>
  <dcterms:modified xsi:type="dcterms:W3CDTF">2017-06-09T12:01:00Z</dcterms:modified>
</cp:coreProperties>
</file>